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F1" w:rsidRPr="00397CDB" w:rsidRDefault="009703F1" w:rsidP="009703F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DB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9703F1" w:rsidRPr="00397CDB" w:rsidRDefault="009703F1" w:rsidP="009703F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DB">
        <w:rPr>
          <w:rFonts w:ascii="Times New Roman" w:hAnsi="Times New Roman" w:cs="Times New Roman"/>
          <w:b/>
          <w:sz w:val="28"/>
          <w:szCs w:val="28"/>
        </w:rPr>
        <w:t xml:space="preserve">работы Многофункционального центра прикладных квалификаций </w:t>
      </w:r>
      <w:r w:rsidR="009B6F2A">
        <w:rPr>
          <w:rFonts w:ascii="Times New Roman" w:hAnsi="Times New Roman" w:cs="Times New Roman"/>
          <w:b/>
          <w:sz w:val="28"/>
          <w:szCs w:val="28"/>
        </w:rPr>
        <w:t>ГБПОУ МО «</w:t>
      </w:r>
      <w:r w:rsidRPr="00397CDB">
        <w:rPr>
          <w:rFonts w:ascii="Times New Roman" w:hAnsi="Times New Roman" w:cs="Times New Roman"/>
          <w:b/>
          <w:sz w:val="28"/>
          <w:szCs w:val="28"/>
        </w:rPr>
        <w:t>Щёлковск</w:t>
      </w:r>
      <w:r w:rsidR="009B6F2A">
        <w:rPr>
          <w:rFonts w:ascii="Times New Roman" w:hAnsi="Times New Roman" w:cs="Times New Roman"/>
          <w:b/>
          <w:sz w:val="28"/>
          <w:szCs w:val="28"/>
        </w:rPr>
        <w:t>ий</w:t>
      </w:r>
      <w:r w:rsidRPr="00397CDB">
        <w:rPr>
          <w:rFonts w:ascii="Times New Roman" w:hAnsi="Times New Roman" w:cs="Times New Roman"/>
          <w:b/>
          <w:sz w:val="28"/>
          <w:szCs w:val="28"/>
        </w:rPr>
        <w:t xml:space="preserve"> колледж</w:t>
      </w:r>
      <w:r w:rsidR="009B6F2A">
        <w:rPr>
          <w:rFonts w:ascii="Times New Roman" w:hAnsi="Times New Roman" w:cs="Times New Roman"/>
          <w:b/>
          <w:sz w:val="28"/>
          <w:szCs w:val="28"/>
        </w:rPr>
        <w:t>»</w:t>
      </w:r>
      <w:r w:rsidRPr="00397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295" w:rsidRPr="00397CDB"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9703F1" w:rsidRPr="00397CDB" w:rsidRDefault="009703F1" w:rsidP="009B6F2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03F1" w:rsidRDefault="009703F1" w:rsidP="00B96C3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Многофункциональный центр прикладных квалификаций</w:t>
      </w:r>
      <w:r w:rsidR="00B96C37">
        <w:rPr>
          <w:rFonts w:ascii="Times New Roman" w:hAnsi="Times New Roman" w:cs="Times New Roman"/>
          <w:sz w:val="28"/>
          <w:szCs w:val="28"/>
        </w:rPr>
        <w:t xml:space="preserve"> (далее -  МЦПК)</w:t>
      </w:r>
      <w:r>
        <w:rPr>
          <w:rFonts w:ascii="Times New Roman" w:hAnsi="Times New Roman" w:cs="Times New Roman"/>
          <w:sz w:val="28"/>
          <w:szCs w:val="28"/>
        </w:rPr>
        <w:t xml:space="preserve"> создан в   Щелковском колледже в 2015/2016 учебном году</w:t>
      </w:r>
      <w:r w:rsidR="00B96C37">
        <w:rPr>
          <w:rFonts w:ascii="Times New Roman" w:hAnsi="Times New Roman" w:cs="Times New Roman"/>
          <w:sz w:val="28"/>
          <w:szCs w:val="28"/>
        </w:rPr>
        <w:t xml:space="preserve"> с целью развития социального партнёрство между сферой экономики и образованием для подготовки, переподготовки и повышения квалификации кадров с учётом актуальных и перспективных потребностей рынков труд</w:t>
      </w:r>
      <w:r w:rsidR="00F72613">
        <w:rPr>
          <w:rFonts w:ascii="Times New Roman" w:hAnsi="Times New Roman" w:cs="Times New Roman"/>
          <w:sz w:val="28"/>
          <w:szCs w:val="28"/>
        </w:rPr>
        <w:t>а</w:t>
      </w:r>
      <w:r w:rsidR="00B96C37">
        <w:rPr>
          <w:rFonts w:ascii="Times New Roman" w:hAnsi="Times New Roman" w:cs="Times New Roman"/>
          <w:sz w:val="28"/>
          <w:szCs w:val="28"/>
        </w:rPr>
        <w:t>, обусловленных задачами технологической модернизации и инновационного развития экономики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B00" w:rsidRDefault="006F4B00" w:rsidP="00B96C3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МЦПК определены Положением о МЦПК, утверждённым Министерством образования Московской области.</w:t>
      </w:r>
    </w:p>
    <w:p w:rsidR="006F4B00" w:rsidRDefault="00020295" w:rsidP="006F4B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C54AE">
        <w:rPr>
          <w:rFonts w:ascii="Times New Roman" w:hAnsi="Times New Roman" w:cs="Times New Roman"/>
          <w:sz w:val="28"/>
          <w:szCs w:val="28"/>
        </w:rPr>
        <w:t xml:space="preserve">взрослым населением и студентами </w:t>
      </w:r>
      <w:r w:rsidR="006F4B00">
        <w:rPr>
          <w:rFonts w:ascii="Times New Roman" w:hAnsi="Times New Roman" w:cs="Times New Roman"/>
          <w:sz w:val="28"/>
          <w:szCs w:val="28"/>
        </w:rPr>
        <w:t xml:space="preserve">в МЦПК Щёлковского колледжа пользовалась спросом </w:t>
      </w:r>
      <w:r w:rsidR="0025747C">
        <w:rPr>
          <w:rFonts w:ascii="Times New Roman" w:hAnsi="Times New Roman" w:cs="Times New Roman"/>
          <w:sz w:val="28"/>
          <w:szCs w:val="28"/>
        </w:rPr>
        <w:t xml:space="preserve">следующая курсовая </w:t>
      </w:r>
      <w:r w:rsidR="006F4B00">
        <w:rPr>
          <w:rFonts w:ascii="Times New Roman" w:hAnsi="Times New Roman" w:cs="Times New Roman"/>
          <w:sz w:val="28"/>
          <w:szCs w:val="28"/>
        </w:rPr>
        <w:t>подготовка:</w:t>
      </w:r>
    </w:p>
    <w:p w:rsidR="0051374F" w:rsidRDefault="0051374F" w:rsidP="006F4B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014"/>
        <w:gridCol w:w="840"/>
        <w:gridCol w:w="1389"/>
        <w:gridCol w:w="1420"/>
        <w:gridCol w:w="1836"/>
      </w:tblGrid>
      <w:tr w:rsidR="00B81309" w:rsidTr="00AC5198">
        <w:tc>
          <w:tcPr>
            <w:tcW w:w="846" w:type="dxa"/>
          </w:tcPr>
          <w:p w:rsidR="00B81309" w:rsidRPr="00011264" w:rsidRDefault="00B81309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4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3014" w:type="dxa"/>
          </w:tcPr>
          <w:p w:rsidR="00B81309" w:rsidRPr="00011264" w:rsidRDefault="00B81309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840" w:type="dxa"/>
          </w:tcPr>
          <w:p w:rsidR="00B81309" w:rsidRPr="00011264" w:rsidRDefault="00B81309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4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1389" w:type="dxa"/>
          </w:tcPr>
          <w:p w:rsidR="00B81309" w:rsidRPr="00011264" w:rsidRDefault="00B81309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4">
              <w:rPr>
                <w:rFonts w:ascii="Times New Roman" w:hAnsi="Times New Roman" w:cs="Times New Roman"/>
                <w:sz w:val="24"/>
                <w:szCs w:val="24"/>
              </w:rPr>
              <w:t>Вид подготовки (ПО или ДПО)</w:t>
            </w:r>
          </w:p>
        </w:tc>
        <w:tc>
          <w:tcPr>
            <w:tcW w:w="1420" w:type="dxa"/>
          </w:tcPr>
          <w:p w:rsidR="00B81309" w:rsidRPr="00B81309" w:rsidRDefault="00B81309" w:rsidP="00B8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  <w:tc>
          <w:tcPr>
            <w:tcW w:w="1836" w:type="dxa"/>
          </w:tcPr>
          <w:p w:rsidR="00B81309" w:rsidRPr="00011264" w:rsidRDefault="007D308E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по итогам </w:t>
            </w:r>
          </w:p>
        </w:tc>
      </w:tr>
      <w:tr w:rsidR="00B81309" w:rsidTr="00AC5198">
        <w:tc>
          <w:tcPr>
            <w:tcW w:w="846" w:type="dxa"/>
          </w:tcPr>
          <w:p w:rsidR="00B81309" w:rsidRPr="00011264" w:rsidRDefault="00B81309" w:rsidP="00B8130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B81309" w:rsidRPr="00A90ED5" w:rsidRDefault="00B81309" w:rsidP="00B81309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11442 Водитель автомобиля категории В</w:t>
            </w:r>
          </w:p>
        </w:tc>
        <w:tc>
          <w:tcPr>
            <w:tcW w:w="840" w:type="dxa"/>
          </w:tcPr>
          <w:p w:rsidR="00B81309" w:rsidRPr="00B37731" w:rsidRDefault="00B81309" w:rsidP="00B81309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89" w:type="dxa"/>
          </w:tcPr>
          <w:p w:rsidR="00B81309" w:rsidRPr="00011264" w:rsidRDefault="00B81309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20" w:type="dxa"/>
          </w:tcPr>
          <w:p w:rsidR="00B81309" w:rsidRPr="00B81309" w:rsidRDefault="00B81309" w:rsidP="00B8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836" w:type="dxa"/>
          </w:tcPr>
          <w:p w:rsidR="00B81309" w:rsidRPr="00011264" w:rsidRDefault="00D82CBD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D82CBD" w:rsidTr="00AC5198">
        <w:tc>
          <w:tcPr>
            <w:tcW w:w="846" w:type="dxa"/>
          </w:tcPr>
          <w:p w:rsidR="00D82CBD" w:rsidRPr="00011264" w:rsidRDefault="00D82CBD" w:rsidP="00D82CB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82CBD" w:rsidRPr="00A90ED5" w:rsidRDefault="00D82CBD" w:rsidP="00D82CBD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11453 Водитель погрузчика категории «С»</w:t>
            </w:r>
          </w:p>
        </w:tc>
        <w:tc>
          <w:tcPr>
            <w:tcW w:w="840" w:type="dxa"/>
          </w:tcPr>
          <w:p w:rsidR="00D82CBD" w:rsidRPr="00B37731" w:rsidRDefault="00D82CBD" w:rsidP="00D82CBD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389" w:type="dxa"/>
          </w:tcPr>
          <w:p w:rsidR="00D82CBD" w:rsidRPr="00011264" w:rsidRDefault="00D82CBD" w:rsidP="00D82C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20" w:type="dxa"/>
          </w:tcPr>
          <w:p w:rsidR="00D82CBD" w:rsidRPr="00B81309" w:rsidRDefault="00D82CBD" w:rsidP="00D8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36" w:type="dxa"/>
          </w:tcPr>
          <w:p w:rsidR="00D82CBD" w:rsidRDefault="00D82CBD" w:rsidP="00D82CBD">
            <w:r w:rsidRPr="00477394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D82CBD" w:rsidTr="00AC5198">
        <w:tc>
          <w:tcPr>
            <w:tcW w:w="846" w:type="dxa"/>
          </w:tcPr>
          <w:p w:rsidR="00D82CBD" w:rsidRPr="00011264" w:rsidRDefault="00D82CBD" w:rsidP="00D82CB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82CBD" w:rsidRPr="00A90ED5" w:rsidRDefault="00D82CBD" w:rsidP="00D82CBD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14390 Машинист экскаватора категории «С»</w:t>
            </w:r>
          </w:p>
        </w:tc>
        <w:tc>
          <w:tcPr>
            <w:tcW w:w="840" w:type="dxa"/>
          </w:tcPr>
          <w:p w:rsidR="00D82CBD" w:rsidRPr="00B37731" w:rsidRDefault="00D82CBD" w:rsidP="00D82CBD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89" w:type="dxa"/>
          </w:tcPr>
          <w:p w:rsidR="00D82CBD" w:rsidRPr="00011264" w:rsidRDefault="00D82CBD" w:rsidP="00D82C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20" w:type="dxa"/>
          </w:tcPr>
          <w:p w:rsidR="00D82CBD" w:rsidRPr="00B81309" w:rsidRDefault="00D82CBD" w:rsidP="00D8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36" w:type="dxa"/>
          </w:tcPr>
          <w:p w:rsidR="00D82CBD" w:rsidRDefault="00D82CBD" w:rsidP="00D82CBD">
            <w:r w:rsidRPr="00477394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D82CBD" w:rsidTr="00AC5198">
        <w:tc>
          <w:tcPr>
            <w:tcW w:w="846" w:type="dxa"/>
          </w:tcPr>
          <w:p w:rsidR="00D82CBD" w:rsidRPr="00011264" w:rsidRDefault="00D82CBD" w:rsidP="00D82CB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82CBD" w:rsidRPr="00A90ED5" w:rsidRDefault="00D82CBD" w:rsidP="00D82CBD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16675 Повар</w:t>
            </w:r>
          </w:p>
        </w:tc>
        <w:tc>
          <w:tcPr>
            <w:tcW w:w="840" w:type="dxa"/>
          </w:tcPr>
          <w:p w:rsidR="00D82CBD" w:rsidRPr="00B37731" w:rsidRDefault="00D82CBD" w:rsidP="00D82CBD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89" w:type="dxa"/>
          </w:tcPr>
          <w:p w:rsidR="00D82CBD" w:rsidRPr="00011264" w:rsidRDefault="00D82CBD" w:rsidP="00D82C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20" w:type="dxa"/>
          </w:tcPr>
          <w:p w:rsidR="00D82CBD" w:rsidRPr="00B81309" w:rsidRDefault="00D82CBD" w:rsidP="00D8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D82CBD" w:rsidRDefault="00D82CBD" w:rsidP="00D82CBD">
            <w:r w:rsidRPr="00477394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B81309" w:rsidTr="00AC5198">
        <w:tc>
          <w:tcPr>
            <w:tcW w:w="846" w:type="dxa"/>
          </w:tcPr>
          <w:p w:rsidR="00B81309" w:rsidRPr="00011264" w:rsidRDefault="00B81309" w:rsidP="00B8130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B81309" w:rsidRPr="00A90ED5" w:rsidRDefault="00B81309" w:rsidP="00B81309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Автокад</w:t>
            </w:r>
          </w:p>
        </w:tc>
        <w:tc>
          <w:tcPr>
            <w:tcW w:w="840" w:type="dxa"/>
          </w:tcPr>
          <w:p w:rsidR="00B81309" w:rsidRPr="00B37731" w:rsidRDefault="00B81309" w:rsidP="00B81309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89" w:type="dxa"/>
          </w:tcPr>
          <w:p w:rsidR="00B81309" w:rsidRPr="00011264" w:rsidRDefault="00B81309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420" w:type="dxa"/>
          </w:tcPr>
          <w:p w:rsidR="00B81309" w:rsidRPr="00B81309" w:rsidRDefault="00B81309" w:rsidP="00B8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6" w:type="dxa"/>
          </w:tcPr>
          <w:p w:rsidR="00B81309" w:rsidRPr="00011264" w:rsidRDefault="00D82CBD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81309" w:rsidTr="00AC5198">
        <w:tc>
          <w:tcPr>
            <w:tcW w:w="846" w:type="dxa"/>
          </w:tcPr>
          <w:p w:rsidR="00B81309" w:rsidRPr="00011264" w:rsidRDefault="00B81309" w:rsidP="00B8130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B81309" w:rsidRPr="00A90ED5" w:rsidRDefault="00B81309" w:rsidP="00B81309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Бухгалтер 1с; предприятие</w:t>
            </w:r>
          </w:p>
        </w:tc>
        <w:tc>
          <w:tcPr>
            <w:tcW w:w="840" w:type="dxa"/>
          </w:tcPr>
          <w:p w:rsidR="00B81309" w:rsidRPr="00B37731" w:rsidRDefault="00B81309" w:rsidP="00B81309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89" w:type="dxa"/>
          </w:tcPr>
          <w:p w:rsidR="00B81309" w:rsidRPr="00011264" w:rsidRDefault="00B81309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420" w:type="dxa"/>
          </w:tcPr>
          <w:p w:rsidR="00B81309" w:rsidRPr="00B81309" w:rsidRDefault="00B81309" w:rsidP="00B8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36" w:type="dxa"/>
          </w:tcPr>
          <w:p w:rsidR="00B81309" w:rsidRPr="00011264" w:rsidRDefault="00D82CBD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81309" w:rsidTr="00AC5198">
        <w:tc>
          <w:tcPr>
            <w:tcW w:w="846" w:type="dxa"/>
          </w:tcPr>
          <w:p w:rsidR="00B81309" w:rsidRPr="00011264" w:rsidRDefault="00B81309" w:rsidP="00B8130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B81309" w:rsidRPr="00A90ED5" w:rsidRDefault="00B81309" w:rsidP="00B81309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Бухгалтерский учёт</w:t>
            </w:r>
          </w:p>
        </w:tc>
        <w:tc>
          <w:tcPr>
            <w:tcW w:w="840" w:type="dxa"/>
          </w:tcPr>
          <w:p w:rsidR="00B81309" w:rsidRPr="00B37731" w:rsidRDefault="00B81309" w:rsidP="00B81309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389" w:type="dxa"/>
          </w:tcPr>
          <w:p w:rsidR="00B81309" w:rsidRPr="00011264" w:rsidRDefault="00B81309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420" w:type="dxa"/>
          </w:tcPr>
          <w:p w:rsidR="00B81309" w:rsidRPr="00B81309" w:rsidRDefault="00B81309" w:rsidP="00B8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</w:tcPr>
          <w:p w:rsidR="00B81309" w:rsidRPr="00011264" w:rsidRDefault="00D82CBD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82CBD" w:rsidTr="00AC5198">
        <w:tc>
          <w:tcPr>
            <w:tcW w:w="846" w:type="dxa"/>
          </w:tcPr>
          <w:p w:rsidR="00D82CBD" w:rsidRPr="00011264" w:rsidRDefault="00D82CBD" w:rsidP="00D82CB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82CBD" w:rsidRPr="00A90ED5" w:rsidRDefault="00D82CBD" w:rsidP="00D82CBD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Интенсификация образоват</w:t>
            </w:r>
            <w:r w:rsidR="00C82238">
              <w:rPr>
                <w:rFonts w:ascii="Times New Roman" w:hAnsi="Times New Roman" w:cs="Times New Roman"/>
              </w:rPr>
              <w:t>ельной деятельности</w:t>
            </w:r>
            <w:r w:rsidRPr="00A90E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</w:tcPr>
          <w:p w:rsidR="00D82CBD" w:rsidRPr="00B37731" w:rsidRDefault="00D82CBD" w:rsidP="00D82CBD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89" w:type="dxa"/>
          </w:tcPr>
          <w:p w:rsidR="00D82CBD" w:rsidRPr="00011264" w:rsidRDefault="00D82CBD" w:rsidP="00D82C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420" w:type="dxa"/>
          </w:tcPr>
          <w:p w:rsidR="00D82CBD" w:rsidRPr="00B81309" w:rsidRDefault="00D82CBD" w:rsidP="00D8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6" w:type="dxa"/>
          </w:tcPr>
          <w:p w:rsidR="00D82CBD" w:rsidRDefault="00D82CBD" w:rsidP="00D82CBD">
            <w:r w:rsidRPr="002025F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82CBD" w:rsidTr="00AC5198">
        <w:tc>
          <w:tcPr>
            <w:tcW w:w="846" w:type="dxa"/>
          </w:tcPr>
          <w:p w:rsidR="00D82CBD" w:rsidRPr="00011264" w:rsidRDefault="00D82CBD" w:rsidP="00D82CB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82CBD" w:rsidRPr="00A90ED5" w:rsidRDefault="00D82CBD" w:rsidP="00D82CBD">
            <w:pPr>
              <w:rPr>
                <w:rFonts w:ascii="Times New Roman" w:hAnsi="Times New Roman" w:cs="Times New Roman"/>
              </w:rPr>
            </w:pPr>
            <w:proofErr w:type="spellStart"/>
            <w:r w:rsidRPr="00A90ED5">
              <w:rPr>
                <w:rFonts w:ascii="Times New Roman" w:hAnsi="Times New Roman" w:cs="Times New Roman"/>
              </w:rPr>
              <w:t>Карвинг</w:t>
            </w:r>
            <w:proofErr w:type="spellEnd"/>
          </w:p>
        </w:tc>
        <w:tc>
          <w:tcPr>
            <w:tcW w:w="840" w:type="dxa"/>
          </w:tcPr>
          <w:p w:rsidR="00D82CBD" w:rsidRPr="00B37731" w:rsidRDefault="00D82CBD" w:rsidP="00D82CBD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89" w:type="dxa"/>
          </w:tcPr>
          <w:p w:rsidR="00D82CBD" w:rsidRPr="00011264" w:rsidRDefault="00D82CBD" w:rsidP="00D82C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420" w:type="dxa"/>
          </w:tcPr>
          <w:p w:rsidR="00D82CBD" w:rsidRPr="00B81309" w:rsidRDefault="00D82CBD" w:rsidP="00D8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D82CBD" w:rsidRDefault="00D82CBD" w:rsidP="00D82CBD">
            <w:r w:rsidRPr="002025F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82CBD" w:rsidTr="00AC5198">
        <w:tc>
          <w:tcPr>
            <w:tcW w:w="846" w:type="dxa"/>
          </w:tcPr>
          <w:p w:rsidR="00D82CBD" w:rsidRPr="00011264" w:rsidRDefault="00D82CBD" w:rsidP="00D82CB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82CBD" w:rsidRPr="00A90ED5" w:rsidRDefault="00D82CBD" w:rsidP="00D82CBD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840" w:type="dxa"/>
          </w:tcPr>
          <w:p w:rsidR="00D82CBD" w:rsidRPr="00B37731" w:rsidRDefault="00D82CBD" w:rsidP="00D82CBD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89" w:type="dxa"/>
          </w:tcPr>
          <w:p w:rsidR="00D82CBD" w:rsidRPr="00011264" w:rsidRDefault="00D82CBD" w:rsidP="00D82C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420" w:type="dxa"/>
          </w:tcPr>
          <w:p w:rsidR="00D82CBD" w:rsidRPr="00B81309" w:rsidRDefault="00D82CBD" w:rsidP="00D8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:rsidR="00D82CBD" w:rsidRDefault="00D82CBD" w:rsidP="00D82CBD">
            <w:r w:rsidRPr="002025F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82CBD" w:rsidTr="00AC5198">
        <w:tc>
          <w:tcPr>
            <w:tcW w:w="846" w:type="dxa"/>
          </w:tcPr>
          <w:p w:rsidR="00D82CBD" w:rsidRPr="00011264" w:rsidRDefault="00D82CBD" w:rsidP="00D82CB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82CBD" w:rsidRPr="00A90ED5" w:rsidRDefault="00D82CBD" w:rsidP="00D82CBD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Ландшафтный дизайн</w:t>
            </w:r>
          </w:p>
        </w:tc>
        <w:tc>
          <w:tcPr>
            <w:tcW w:w="840" w:type="dxa"/>
          </w:tcPr>
          <w:p w:rsidR="00D82CBD" w:rsidRPr="00B37731" w:rsidRDefault="00D82CBD" w:rsidP="00D82CBD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89" w:type="dxa"/>
          </w:tcPr>
          <w:p w:rsidR="00D82CBD" w:rsidRPr="00011264" w:rsidRDefault="00D82CBD" w:rsidP="00D82C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420" w:type="dxa"/>
          </w:tcPr>
          <w:p w:rsidR="00D82CBD" w:rsidRPr="00B81309" w:rsidRDefault="00D82CBD" w:rsidP="00D8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D82CBD" w:rsidRDefault="00D82CBD" w:rsidP="00D82CBD">
            <w:r w:rsidRPr="002025F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81309" w:rsidTr="00AC5198">
        <w:tc>
          <w:tcPr>
            <w:tcW w:w="846" w:type="dxa"/>
          </w:tcPr>
          <w:p w:rsidR="00B81309" w:rsidRPr="00011264" w:rsidRDefault="00B81309" w:rsidP="00B8130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B81309" w:rsidRPr="00A90ED5" w:rsidRDefault="00B81309" w:rsidP="00B81309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Машинист бульдозера</w:t>
            </w:r>
          </w:p>
        </w:tc>
        <w:tc>
          <w:tcPr>
            <w:tcW w:w="840" w:type="dxa"/>
          </w:tcPr>
          <w:p w:rsidR="00B81309" w:rsidRPr="00B37731" w:rsidRDefault="00B81309" w:rsidP="00B81309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89" w:type="dxa"/>
          </w:tcPr>
          <w:p w:rsidR="00B81309" w:rsidRPr="00011264" w:rsidRDefault="00B81309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20" w:type="dxa"/>
          </w:tcPr>
          <w:p w:rsidR="00B81309" w:rsidRPr="00B81309" w:rsidRDefault="00B81309" w:rsidP="00B8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:rsidR="00B81309" w:rsidRPr="00011264" w:rsidRDefault="00D82CBD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D82CBD" w:rsidTr="00AC5198">
        <w:tc>
          <w:tcPr>
            <w:tcW w:w="846" w:type="dxa"/>
          </w:tcPr>
          <w:p w:rsidR="00D82CBD" w:rsidRPr="00011264" w:rsidRDefault="00D82CBD" w:rsidP="00D82CB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82CBD" w:rsidRPr="00A90ED5" w:rsidRDefault="00D82CBD" w:rsidP="00D82CBD">
            <w:pPr>
              <w:rPr>
                <w:rFonts w:ascii="Times New Roman" w:hAnsi="Times New Roman" w:cs="Times New Roman"/>
              </w:rPr>
            </w:pPr>
            <w:proofErr w:type="spellStart"/>
            <w:r w:rsidRPr="00A90ED5">
              <w:rPr>
                <w:rFonts w:ascii="Times New Roman" w:hAnsi="Times New Roman" w:cs="Times New Roman"/>
              </w:rPr>
              <w:t>Мелкосрочный</w:t>
            </w:r>
            <w:proofErr w:type="spellEnd"/>
            <w:r w:rsidRPr="00A90ED5">
              <w:rPr>
                <w:rFonts w:ascii="Times New Roman" w:hAnsi="Times New Roman" w:cs="Times New Roman"/>
              </w:rPr>
              <w:t xml:space="preserve"> ремонт автомобиля</w:t>
            </w:r>
          </w:p>
        </w:tc>
        <w:tc>
          <w:tcPr>
            <w:tcW w:w="840" w:type="dxa"/>
          </w:tcPr>
          <w:p w:rsidR="00D82CBD" w:rsidRPr="00B37731" w:rsidRDefault="00D82CBD" w:rsidP="00D82CBD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89" w:type="dxa"/>
          </w:tcPr>
          <w:p w:rsidR="00D82CBD" w:rsidRPr="00011264" w:rsidRDefault="00D82CBD" w:rsidP="00D82C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420" w:type="dxa"/>
          </w:tcPr>
          <w:p w:rsidR="00D82CBD" w:rsidRPr="00B81309" w:rsidRDefault="00D82CBD" w:rsidP="00D8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:rsidR="00D82CBD" w:rsidRDefault="00D82CBD" w:rsidP="00D82CBD">
            <w:r w:rsidRPr="005F2D4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82CBD" w:rsidTr="00AC5198">
        <w:tc>
          <w:tcPr>
            <w:tcW w:w="846" w:type="dxa"/>
          </w:tcPr>
          <w:p w:rsidR="00D82CBD" w:rsidRPr="00011264" w:rsidRDefault="00D82CBD" w:rsidP="00D82CB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82CBD" w:rsidRPr="00A90ED5" w:rsidRDefault="00D82CBD" w:rsidP="00D82CBD">
            <w:pPr>
              <w:rPr>
                <w:rFonts w:ascii="Times New Roman" w:hAnsi="Times New Roman" w:cs="Times New Roman"/>
              </w:rPr>
            </w:pPr>
            <w:proofErr w:type="spellStart"/>
            <w:r w:rsidRPr="00A90ED5">
              <w:rPr>
                <w:rFonts w:ascii="Times New Roman" w:hAnsi="Times New Roman" w:cs="Times New Roman"/>
              </w:rPr>
              <w:t>НаноКад</w:t>
            </w:r>
            <w:proofErr w:type="spellEnd"/>
          </w:p>
        </w:tc>
        <w:tc>
          <w:tcPr>
            <w:tcW w:w="840" w:type="dxa"/>
          </w:tcPr>
          <w:p w:rsidR="00D82CBD" w:rsidRPr="00B37731" w:rsidRDefault="00D82CBD" w:rsidP="00D82CBD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89" w:type="dxa"/>
          </w:tcPr>
          <w:p w:rsidR="00D82CBD" w:rsidRPr="00011264" w:rsidRDefault="00D82CBD" w:rsidP="00D82C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420" w:type="dxa"/>
          </w:tcPr>
          <w:p w:rsidR="00D82CBD" w:rsidRPr="00B81309" w:rsidRDefault="00D82CBD" w:rsidP="00D8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</w:tcPr>
          <w:p w:rsidR="00D82CBD" w:rsidRDefault="00D82CBD" w:rsidP="00D82CBD">
            <w:r w:rsidRPr="005F2D4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82CBD" w:rsidTr="00AC5198">
        <w:tc>
          <w:tcPr>
            <w:tcW w:w="846" w:type="dxa"/>
          </w:tcPr>
          <w:p w:rsidR="00D82CBD" w:rsidRPr="00011264" w:rsidRDefault="00D82CBD" w:rsidP="00D82CB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82CBD" w:rsidRPr="00A90ED5" w:rsidRDefault="00D82CBD" w:rsidP="00D82CBD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840" w:type="dxa"/>
          </w:tcPr>
          <w:p w:rsidR="00D82CBD" w:rsidRPr="00B37731" w:rsidRDefault="00D82CBD" w:rsidP="00D82CBD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9" w:type="dxa"/>
          </w:tcPr>
          <w:p w:rsidR="00D82CBD" w:rsidRPr="00011264" w:rsidRDefault="00D82CBD" w:rsidP="00D82C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420" w:type="dxa"/>
          </w:tcPr>
          <w:p w:rsidR="00D82CBD" w:rsidRPr="00B81309" w:rsidRDefault="00D82CBD" w:rsidP="00D8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6" w:type="dxa"/>
          </w:tcPr>
          <w:p w:rsidR="00D82CBD" w:rsidRDefault="00D82CBD" w:rsidP="00D82CBD">
            <w:r w:rsidRPr="005F2D4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82CBD" w:rsidTr="00AC5198">
        <w:tc>
          <w:tcPr>
            <w:tcW w:w="846" w:type="dxa"/>
          </w:tcPr>
          <w:p w:rsidR="00D82CBD" w:rsidRPr="00011264" w:rsidRDefault="00D82CBD" w:rsidP="00D82CB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82CBD" w:rsidRPr="00A90ED5" w:rsidRDefault="00D82CBD" w:rsidP="00D82CBD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Пожарно-технический минимум</w:t>
            </w:r>
          </w:p>
        </w:tc>
        <w:tc>
          <w:tcPr>
            <w:tcW w:w="840" w:type="dxa"/>
          </w:tcPr>
          <w:p w:rsidR="00D82CBD" w:rsidRPr="00B37731" w:rsidRDefault="00D82CBD" w:rsidP="00D82CBD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89" w:type="dxa"/>
          </w:tcPr>
          <w:p w:rsidR="00D82CBD" w:rsidRPr="00011264" w:rsidRDefault="00D82CBD" w:rsidP="00D82C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420" w:type="dxa"/>
          </w:tcPr>
          <w:p w:rsidR="00D82CBD" w:rsidRPr="00B81309" w:rsidRDefault="00D82CBD" w:rsidP="00D8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6" w:type="dxa"/>
          </w:tcPr>
          <w:p w:rsidR="00D82CBD" w:rsidRDefault="00D82CBD" w:rsidP="00D82CBD">
            <w:r w:rsidRPr="005F2D4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82CBD" w:rsidTr="00AC5198">
        <w:tc>
          <w:tcPr>
            <w:tcW w:w="846" w:type="dxa"/>
          </w:tcPr>
          <w:p w:rsidR="00D82CBD" w:rsidRPr="00011264" w:rsidRDefault="00D82CBD" w:rsidP="00D82CB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82CBD" w:rsidRPr="00A90ED5" w:rsidRDefault="00D82CBD" w:rsidP="00D82CBD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Пробоотборщик</w:t>
            </w:r>
          </w:p>
        </w:tc>
        <w:tc>
          <w:tcPr>
            <w:tcW w:w="840" w:type="dxa"/>
          </w:tcPr>
          <w:p w:rsidR="00D82CBD" w:rsidRPr="00B37731" w:rsidRDefault="00D82CBD" w:rsidP="00D82CBD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389" w:type="dxa"/>
          </w:tcPr>
          <w:p w:rsidR="00D82CBD" w:rsidRPr="00011264" w:rsidRDefault="00D82CBD" w:rsidP="00D82C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20" w:type="dxa"/>
          </w:tcPr>
          <w:p w:rsidR="00D82CBD" w:rsidRPr="00B81309" w:rsidRDefault="00D82CBD" w:rsidP="00D8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D82CBD" w:rsidRDefault="00D82CBD" w:rsidP="00D82CBD">
            <w:r w:rsidRPr="009901A7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D82CBD" w:rsidTr="00AC5198">
        <w:tc>
          <w:tcPr>
            <w:tcW w:w="846" w:type="dxa"/>
          </w:tcPr>
          <w:p w:rsidR="00D82CBD" w:rsidRPr="00011264" w:rsidRDefault="00D82CBD" w:rsidP="00D82CB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82CBD" w:rsidRPr="00A90ED5" w:rsidRDefault="00D82CBD" w:rsidP="00D82CBD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840" w:type="dxa"/>
          </w:tcPr>
          <w:p w:rsidR="00D82CBD" w:rsidRPr="00B37731" w:rsidRDefault="00D82CBD" w:rsidP="00D82CBD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389" w:type="dxa"/>
          </w:tcPr>
          <w:p w:rsidR="00D82CBD" w:rsidRPr="00011264" w:rsidRDefault="00D82CBD" w:rsidP="00D82C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20" w:type="dxa"/>
          </w:tcPr>
          <w:p w:rsidR="00D82CBD" w:rsidRPr="00B81309" w:rsidRDefault="00D82CBD" w:rsidP="00D8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36" w:type="dxa"/>
          </w:tcPr>
          <w:p w:rsidR="00D82CBD" w:rsidRDefault="00D82CBD" w:rsidP="00D82CBD">
            <w:r w:rsidRPr="009901A7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B81309" w:rsidTr="00AC5198">
        <w:tc>
          <w:tcPr>
            <w:tcW w:w="846" w:type="dxa"/>
          </w:tcPr>
          <w:p w:rsidR="00B81309" w:rsidRPr="00011264" w:rsidRDefault="00B81309" w:rsidP="00B8130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B81309" w:rsidRPr="00A90ED5" w:rsidRDefault="00B81309" w:rsidP="00B81309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Система точного земледелия</w:t>
            </w:r>
          </w:p>
        </w:tc>
        <w:tc>
          <w:tcPr>
            <w:tcW w:w="840" w:type="dxa"/>
          </w:tcPr>
          <w:p w:rsidR="00B81309" w:rsidRPr="00B37731" w:rsidRDefault="00B81309" w:rsidP="00B81309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89" w:type="dxa"/>
          </w:tcPr>
          <w:p w:rsidR="00B81309" w:rsidRPr="00011264" w:rsidRDefault="00B81309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420" w:type="dxa"/>
          </w:tcPr>
          <w:p w:rsidR="00B81309" w:rsidRPr="00B81309" w:rsidRDefault="00B81309" w:rsidP="00B8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6" w:type="dxa"/>
          </w:tcPr>
          <w:p w:rsidR="00B81309" w:rsidRPr="00011264" w:rsidRDefault="00E8157D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7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82CBD" w:rsidTr="00AC5198">
        <w:tc>
          <w:tcPr>
            <w:tcW w:w="846" w:type="dxa"/>
          </w:tcPr>
          <w:p w:rsidR="00D82CBD" w:rsidRPr="00011264" w:rsidRDefault="00D82CBD" w:rsidP="00D82CB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82CBD" w:rsidRPr="00A90ED5" w:rsidRDefault="00D82CBD" w:rsidP="00D82CBD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Слесарь по ремонту автомобиля</w:t>
            </w:r>
          </w:p>
        </w:tc>
        <w:tc>
          <w:tcPr>
            <w:tcW w:w="840" w:type="dxa"/>
          </w:tcPr>
          <w:p w:rsidR="00D82CBD" w:rsidRPr="00B37731" w:rsidRDefault="00D82CBD" w:rsidP="00D82CBD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89" w:type="dxa"/>
          </w:tcPr>
          <w:p w:rsidR="00D82CBD" w:rsidRPr="00011264" w:rsidRDefault="00D82CBD" w:rsidP="00D82C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20" w:type="dxa"/>
          </w:tcPr>
          <w:p w:rsidR="00D82CBD" w:rsidRPr="00B81309" w:rsidRDefault="00D82CBD" w:rsidP="00D8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D82CBD" w:rsidRDefault="00D82CBD" w:rsidP="00D82CBD">
            <w:r w:rsidRPr="001A543D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D82CBD" w:rsidTr="00AC5198">
        <w:tc>
          <w:tcPr>
            <w:tcW w:w="846" w:type="dxa"/>
          </w:tcPr>
          <w:p w:rsidR="00D82CBD" w:rsidRPr="00011264" w:rsidRDefault="00D82CBD" w:rsidP="00D82CB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D82CBD" w:rsidRPr="00A90ED5" w:rsidRDefault="00D82CBD" w:rsidP="00D82CBD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840" w:type="dxa"/>
          </w:tcPr>
          <w:p w:rsidR="00D82CBD" w:rsidRPr="00B37731" w:rsidRDefault="00D82CBD" w:rsidP="00D82CBD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389" w:type="dxa"/>
          </w:tcPr>
          <w:p w:rsidR="00D82CBD" w:rsidRPr="00011264" w:rsidRDefault="00D82CBD" w:rsidP="00D82C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20" w:type="dxa"/>
          </w:tcPr>
          <w:p w:rsidR="00D82CBD" w:rsidRPr="00B81309" w:rsidRDefault="00D82CBD" w:rsidP="00D8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D82CBD" w:rsidRDefault="00D82CBD" w:rsidP="00D82CBD">
            <w:r w:rsidRPr="001A543D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B81309" w:rsidTr="00AC5198">
        <w:tc>
          <w:tcPr>
            <w:tcW w:w="846" w:type="dxa"/>
          </w:tcPr>
          <w:p w:rsidR="00B81309" w:rsidRPr="00011264" w:rsidRDefault="00B81309" w:rsidP="00B8130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B81309" w:rsidRPr="00A90ED5" w:rsidRDefault="00B81309" w:rsidP="00B81309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Флористика для начинающих</w:t>
            </w:r>
          </w:p>
        </w:tc>
        <w:tc>
          <w:tcPr>
            <w:tcW w:w="840" w:type="dxa"/>
          </w:tcPr>
          <w:p w:rsidR="00B81309" w:rsidRPr="00B37731" w:rsidRDefault="00B81309" w:rsidP="00B81309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89" w:type="dxa"/>
          </w:tcPr>
          <w:p w:rsidR="00B81309" w:rsidRPr="00011264" w:rsidRDefault="00B81309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420" w:type="dxa"/>
          </w:tcPr>
          <w:p w:rsidR="00B81309" w:rsidRPr="00B81309" w:rsidRDefault="00B81309" w:rsidP="00B8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:rsidR="00B81309" w:rsidRPr="00011264" w:rsidRDefault="00D82CBD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81309" w:rsidTr="00AC5198">
        <w:tc>
          <w:tcPr>
            <w:tcW w:w="846" w:type="dxa"/>
          </w:tcPr>
          <w:p w:rsidR="00B81309" w:rsidRPr="00011264" w:rsidRDefault="00B81309" w:rsidP="00B8130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B81309" w:rsidRPr="00A90ED5" w:rsidRDefault="00B81309" w:rsidP="00B81309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Штукатур-маляр</w:t>
            </w:r>
          </w:p>
        </w:tc>
        <w:tc>
          <w:tcPr>
            <w:tcW w:w="840" w:type="dxa"/>
          </w:tcPr>
          <w:p w:rsidR="00B81309" w:rsidRPr="00B37731" w:rsidRDefault="00B81309" w:rsidP="00B81309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89" w:type="dxa"/>
          </w:tcPr>
          <w:p w:rsidR="00B81309" w:rsidRPr="00011264" w:rsidRDefault="00B81309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20" w:type="dxa"/>
          </w:tcPr>
          <w:p w:rsidR="00B81309" w:rsidRPr="00B81309" w:rsidRDefault="00B81309" w:rsidP="00B8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:rsidR="00B81309" w:rsidRPr="00011264" w:rsidRDefault="00D82CBD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3D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B81309" w:rsidTr="00AC5198">
        <w:tc>
          <w:tcPr>
            <w:tcW w:w="846" w:type="dxa"/>
          </w:tcPr>
          <w:p w:rsidR="00B81309" w:rsidRPr="00011264" w:rsidRDefault="00B81309" w:rsidP="00B8130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B81309" w:rsidRPr="00A90ED5" w:rsidRDefault="00B81309" w:rsidP="00B81309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Электробезопасность</w:t>
            </w:r>
          </w:p>
          <w:p w:rsidR="00B81309" w:rsidRPr="00A90ED5" w:rsidRDefault="00B81309" w:rsidP="00B81309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 xml:space="preserve"> 2 группа допуска</w:t>
            </w:r>
          </w:p>
        </w:tc>
        <w:tc>
          <w:tcPr>
            <w:tcW w:w="840" w:type="dxa"/>
          </w:tcPr>
          <w:p w:rsidR="00B81309" w:rsidRPr="00B37731" w:rsidRDefault="00B81309" w:rsidP="00B81309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89" w:type="dxa"/>
          </w:tcPr>
          <w:p w:rsidR="00B81309" w:rsidRPr="00011264" w:rsidRDefault="00B81309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420" w:type="dxa"/>
          </w:tcPr>
          <w:p w:rsidR="00B81309" w:rsidRPr="00B81309" w:rsidRDefault="00B81309" w:rsidP="00B8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6" w:type="dxa"/>
          </w:tcPr>
          <w:p w:rsidR="00B81309" w:rsidRPr="00011264" w:rsidRDefault="00D82CBD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81309" w:rsidTr="00AC5198">
        <w:tc>
          <w:tcPr>
            <w:tcW w:w="846" w:type="dxa"/>
          </w:tcPr>
          <w:p w:rsidR="00B81309" w:rsidRPr="00011264" w:rsidRDefault="00B81309" w:rsidP="00B8130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B81309" w:rsidRPr="00A90ED5" w:rsidRDefault="00B81309" w:rsidP="00B81309">
            <w:pPr>
              <w:rPr>
                <w:rFonts w:ascii="Times New Roman" w:hAnsi="Times New Roman" w:cs="Times New Roman"/>
              </w:rPr>
            </w:pPr>
            <w:r w:rsidRPr="00A90ED5">
              <w:rPr>
                <w:rFonts w:ascii="Times New Roman" w:hAnsi="Times New Roman" w:cs="Times New Roman"/>
              </w:rPr>
              <w:t>Электромонтёр по обслуживанию электроустановок</w:t>
            </w:r>
          </w:p>
        </w:tc>
        <w:tc>
          <w:tcPr>
            <w:tcW w:w="840" w:type="dxa"/>
          </w:tcPr>
          <w:p w:rsidR="00B81309" w:rsidRPr="00B37731" w:rsidRDefault="00B81309" w:rsidP="00B81309">
            <w:pPr>
              <w:jc w:val="center"/>
              <w:rPr>
                <w:rFonts w:ascii="Times New Roman" w:hAnsi="Times New Roman" w:cs="Times New Roman"/>
              </w:rPr>
            </w:pPr>
            <w:r w:rsidRPr="00B3773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389" w:type="dxa"/>
          </w:tcPr>
          <w:p w:rsidR="00B81309" w:rsidRPr="00011264" w:rsidRDefault="00B81309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20" w:type="dxa"/>
          </w:tcPr>
          <w:p w:rsidR="00B81309" w:rsidRPr="00B81309" w:rsidRDefault="00B81309" w:rsidP="00B8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B81309" w:rsidRPr="00011264" w:rsidRDefault="00D82CBD" w:rsidP="00B813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3D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</w:tbl>
    <w:p w:rsidR="003F458B" w:rsidRDefault="003F458B" w:rsidP="00D36E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118" w:rsidRPr="009B6F2A" w:rsidRDefault="00EC54AE" w:rsidP="009B6F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5656">
        <w:rPr>
          <w:rFonts w:ascii="Times New Roman" w:hAnsi="Times New Roman" w:cs="Times New Roman"/>
          <w:sz w:val="28"/>
          <w:szCs w:val="28"/>
        </w:rPr>
        <w:t xml:space="preserve"> 2022 г</w:t>
      </w:r>
      <w:r w:rsidR="00412B53">
        <w:rPr>
          <w:rFonts w:ascii="Times New Roman" w:hAnsi="Times New Roman" w:cs="Times New Roman"/>
          <w:sz w:val="28"/>
          <w:szCs w:val="28"/>
        </w:rPr>
        <w:t xml:space="preserve">. </w:t>
      </w:r>
      <w:r w:rsidR="00D36EE5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412B53">
        <w:rPr>
          <w:rFonts w:ascii="Times New Roman" w:hAnsi="Times New Roman" w:cs="Times New Roman"/>
          <w:sz w:val="28"/>
          <w:szCs w:val="28"/>
        </w:rPr>
        <w:t>курсовую подготовку</w:t>
      </w:r>
      <w:r w:rsidR="00D36EE5">
        <w:rPr>
          <w:rFonts w:ascii="Times New Roman" w:hAnsi="Times New Roman" w:cs="Times New Roman"/>
          <w:sz w:val="28"/>
          <w:szCs w:val="28"/>
        </w:rPr>
        <w:t xml:space="preserve"> по 11 программам профессионального обучения (ПО) </w:t>
      </w:r>
      <w:r w:rsidR="00E8157D">
        <w:rPr>
          <w:rFonts w:ascii="Times New Roman" w:hAnsi="Times New Roman" w:cs="Times New Roman"/>
          <w:sz w:val="28"/>
          <w:szCs w:val="28"/>
        </w:rPr>
        <w:t>– 539 чел.</w:t>
      </w:r>
      <w:r w:rsidR="00D36EE5">
        <w:rPr>
          <w:rFonts w:ascii="Times New Roman" w:hAnsi="Times New Roman" w:cs="Times New Roman"/>
          <w:sz w:val="28"/>
          <w:szCs w:val="28"/>
        </w:rPr>
        <w:t xml:space="preserve"> </w:t>
      </w:r>
      <w:r w:rsidR="003752DD">
        <w:rPr>
          <w:rFonts w:ascii="Times New Roman" w:hAnsi="Times New Roman" w:cs="Times New Roman"/>
          <w:sz w:val="28"/>
          <w:szCs w:val="28"/>
        </w:rPr>
        <w:t>и 14 программам дополнительного профессионального образования</w:t>
      </w:r>
      <w:r w:rsidR="00101704">
        <w:rPr>
          <w:rFonts w:ascii="Times New Roman" w:hAnsi="Times New Roman" w:cs="Times New Roman"/>
          <w:sz w:val="28"/>
          <w:szCs w:val="28"/>
        </w:rPr>
        <w:t xml:space="preserve"> (ДПО)</w:t>
      </w:r>
      <w:r w:rsidR="003752DD">
        <w:rPr>
          <w:rFonts w:ascii="Times New Roman" w:hAnsi="Times New Roman" w:cs="Times New Roman"/>
          <w:sz w:val="28"/>
          <w:szCs w:val="28"/>
        </w:rPr>
        <w:t xml:space="preserve"> в рамках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и переподготовки</w:t>
      </w:r>
      <w:r w:rsidR="003752DD">
        <w:rPr>
          <w:rFonts w:ascii="Times New Roman" w:hAnsi="Times New Roman" w:cs="Times New Roman"/>
          <w:sz w:val="28"/>
          <w:szCs w:val="28"/>
        </w:rPr>
        <w:t xml:space="preserve"> 234 чел., в том числе 7 чел. профессиональную переподготовку. Всего обучено на курсах 773 чел., из них </w:t>
      </w:r>
      <w:r w:rsidR="00D156F6">
        <w:rPr>
          <w:rFonts w:ascii="Times New Roman" w:hAnsi="Times New Roman" w:cs="Times New Roman"/>
          <w:sz w:val="28"/>
          <w:szCs w:val="28"/>
        </w:rPr>
        <w:t>260 чел.</w:t>
      </w:r>
      <w:r w:rsidR="00E83118">
        <w:rPr>
          <w:rFonts w:ascii="Times New Roman" w:hAnsi="Times New Roman" w:cs="Times New Roman"/>
          <w:sz w:val="28"/>
          <w:szCs w:val="28"/>
        </w:rPr>
        <w:t xml:space="preserve"> - </w:t>
      </w:r>
      <w:r w:rsidR="00D156F6">
        <w:rPr>
          <w:rFonts w:ascii="Times New Roman" w:hAnsi="Times New Roman" w:cs="Times New Roman"/>
          <w:sz w:val="28"/>
          <w:szCs w:val="28"/>
        </w:rPr>
        <w:t xml:space="preserve"> взрослое население и 513</w:t>
      </w:r>
      <w:r w:rsidR="00E83118">
        <w:rPr>
          <w:rFonts w:ascii="Times New Roman" w:hAnsi="Times New Roman" w:cs="Times New Roman"/>
          <w:sz w:val="28"/>
          <w:szCs w:val="28"/>
        </w:rPr>
        <w:t xml:space="preserve">чел. - </w:t>
      </w:r>
      <w:r w:rsidR="00D156F6">
        <w:rPr>
          <w:rFonts w:ascii="Times New Roman" w:hAnsi="Times New Roman" w:cs="Times New Roman"/>
          <w:sz w:val="28"/>
          <w:szCs w:val="28"/>
        </w:rPr>
        <w:t xml:space="preserve"> студенты колледжа.</w:t>
      </w:r>
    </w:p>
    <w:p w:rsidR="00101704" w:rsidRDefault="00EC54AE" w:rsidP="00412B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</w:t>
      </w:r>
      <w:r w:rsidR="00225656">
        <w:rPr>
          <w:rFonts w:ascii="Times New Roman" w:hAnsi="Times New Roman" w:cs="Times New Roman"/>
          <w:sz w:val="28"/>
          <w:szCs w:val="28"/>
        </w:rPr>
        <w:t>хвачены</w:t>
      </w:r>
      <w:r w:rsidR="00101704">
        <w:rPr>
          <w:rFonts w:ascii="Times New Roman" w:hAnsi="Times New Roman" w:cs="Times New Roman"/>
          <w:sz w:val="28"/>
          <w:szCs w:val="28"/>
        </w:rPr>
        <w:t xml:space="preserve"> </w:t>
      </w:r>
      <w:r w:rsidR="00225656">
        <w:rPr>
          <w:rFonts w:ascii="Times New Roman" w:hAnsi="Times New Roman" w:cs="Times New Roman"/>
          <w:sz w:val="28"/>
          <w:szCs w:val="28"/>
        </w:rPr>
        <w:t xml:space="preserve">курсовой подготовкой </w:t>
      </w:r>
      <w:r w:rsidR="00101704">
        <w:rPr>
          <w:rFonts w:ascii="Times New Roman" w:hAnsi="Times New Roman" w:cs="Times New Roman"/>
          <w:sz w:val="28"/>
          <w:szCs w:val="28"/>
        </w:rPr>
        <w:t xml:space="preserve">взрослое население и студенты </w:t>
      </w:r>
      <w:r w:rsidR="009D0D01">
        <w:rPr>
          <w:rFonts w:ascii="Times New Roman" w:hAnsi="Times New Roman" w:cs="Times New Roman"/>
          <w:sz w:val="28"/>
          <w:szCs w:val="28"/>
        </w:rPr>
        <w:t xml:space="preserve">по 25 программам, </w:t>
      </w:r>
      <w:r w:rsidR="00225656">
        <w:rPr>
          <w:rFonts w:ascii="Times New Roman" w:hAnsi="Times New Roman" w:cs="Times New Roman"/>
          <w:sz w:val="28"/>
          <w:szCs w:val="28"/>
        </w:rPr>
        <w:t>континген</w:t>
      </w:r>
      <w:r w:rsidR="00810BF7">
        <w:rPr>
          <w:rFonts w:ascii="Times New Roman" w:hAnsi="Times New Roman" w:cs="Times New Roman"/>
          <w:sz w:val="28"/>
          <w:szCs w:val="28"/>
        </w:rPr>
        <w:t>т</w:t>
      </w:r>
      <w:r w:rsidR="00225656">
        <w:rPr>
          <w:rFonts w:ascii="Times New Roman" w:hAnsi="Times New Roman" w:cs="Times New Roman"/>
          <w:sz w:val="28"/>
          <w:szCs w:val="28"/>
        </w:rPr>
        <w:t>ом</w:t>
      </w:r>
      <w:r w:rsidR="00101704">
        <w:rPr>
          <w:rFonts w:ascii="Times New Roman" w:hAnsi="Times New Roman" w:cs="Times New Roman"/>
          <w:sz w:val="28"/>
          <w:szCs w:val="28"/>
        </w:rPr>
        <w:t xml:space="preserve"> </w:t>
      </w:r>
      <w:r w:rsidR="00225656">
        <w:rPr>
          <w:rFonts w:ascii="Times New Roman" w:hAnsi="Times New Roman" w:cs="Times New Roman"/>
          <w:sz w:val="28"/>
          <w:szCs w:val="28"/>
        </w:rPr>
        <w:t>773 чел.,</w:t>
      </w:r>
      <w:r w:rsidR="00412B53">
        <w:rPr>
          <w:rFonts w:ascii="Times New Roman" w:hAnsi="Times New Roman" w:cs="Times New Roman"/>
          <w:sz w:val="28"/>
          <w:szCs w:val="28"/>
        </w:rPr>
        <w:t xml:space="preserve"> аналогич</w:t>
      </w:r>
      <w:r w:rsidR="00225656">
        <w:rPr>
          <w:rFonts w:ascii="Times New Roman" w:hAnsi="Times New Roman" w:cs="Times New Roman"/>
          <w:sz w:val="28"/>
          <w:szCs w:val="28"/>
        </w:rPr>
        <w:t>но</w:t>
      </w:r>
      <w:r w:rsidR="0041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контингенту 2021 г. и </w:t>
      </w:r>
      <w:r w:rsidR="00225656">
        <w:rPr>
          <w:rFonts w:ascii="Times New Roman" w:hAnsi="Times New Roman" w:cs="Times New Roman"/>
          <w:sz w:val="28"/>
          <w:szCs w:val="28"/>
        </w:rPr>
        <w:t>количеству программ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5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712" w:rsidRDefault="00F66207" w:rsidP="00D36E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66712">
        <w:rPr>
          <w:rFonts w:ascii="Times New Roman" w:hAnsi="Times New Roman" w:cs="Times New Roman"/>
          <w:sz w:val="28"/>
          <w:szCs w:val="28"/>
        </w:rPr>
        <w:t>з года в год растёт востребован</w:t>
      </w:r>
      <w:r w:rsidR="0006339E">
        <w:rPr>
          <w:rFonts w:ascii="Times New Roman" w:hAnsi="Times New Roman" w:cs="Times New Roman"/>
          <w:sz w:val="28"/>
          <w:szCs w:val="28"/>
        </w:rPr>
        <w:t>ность</w:t>
      </w:r>
      <w:r w:rsidR="00166712">
        <w:rPr>
          <w:rFonts w:ascii="Times New Roman" w:hAnsi="Times New Roman" w:cs="Times New Roman"/>
          <w:sz w:val="28"/>
          <w:szCs w:val="28"/>
        </w:rPr>
        <w:t xml:space="preserve"> подготовки водителей легковых автомобилей категории В. Так в 2020 г. обучено слушателей на данных курсах 248 чел., в 2021 г. – 312 чел., в 2022 г. 365 чел. </w:t>
      </w:r>
      <w:r w:rsidR="00412B53">
        <w:rPr>
          <w:rFonts w:ascii="Times New Roman" w:hAnsi="Times New Roman" w:cs="Times New Roman"/>
          <w:sz w:val="28"/>
          <w:szCs w:val="28"/>
        </w:rPr>
        <w:t xml:space="preserve">Последняя цифра подготовки водителей является предельной, согласно возможностей </w:t>
      </w:r>
      <w:r w:rsidR="00761684">
        <w:rPr>
          <w:rFonts w:ascii="Times New Roman" w:hAnsi="Times New Roman" w:cs="Times New Roman"/>
          <w:sz w:val="28"/>
          <w:szCs w:val="28"/>
        </w:rPr>
        <w:t>Центра по</w:t>
      </w:r>
      <w:r w:rsidR="00225656">
        <w:rPr>
          <w:rFonts w:ascii="Times New Roman" w:hAnsi="Times New Roman" w:cs="Times New Roman"/>
          <w:sz w:val="28"/>
          <w:szCs w:val="28"/>
        </w:rPr>
        <w:t>д</w:t>
      </w:r>
      <w:r w:rsidR="00761684">
        <w:rPr>
          <w:rFonts w:ascii="Times New Roman" w:hAnsi="Times New Roman" w:cs="Times New Roman"/>
          <w:sz w:val="28"/>
          <w:szCs w:val="28"/>
        </w:rPr>
        <w:t>готовки водителей</w:t>
      </w:r>
      <w:r w:rsidR="00412B53">
        <w:rPr>
          <w:rFonts w:ascii="Times New Roman" w:hAnsi="Times New Roman" w:cs="Times New Roman"/>
          <w:sz w:val="28"/>
          <w:szCs w:val="28"/>
        </w:rPr>
        <w:t xml:space="preserve"> по свое</w:t>
      </w:r>
      <w:r w:rsidR="00EC54AE">
        <w:rPr>
          <w:rFonts w:ascii="Times New Roman" w:hAnsi="Times New Roman" w:cs="Times New Roman"/>
          <w:sz w:val="28"/>
          <w:szCs w:val="28"/>
        </w:rPr>
        <w:t>й материальной базе и разрешению</w:t>
      </w:r>
      <w:r w:rsidR="00412B53">
        <w:rPr>
          <w:rFonts w:ascii="Times New Roman" w:hAnsi="Times New Roman" w:cs="Times New Roman"/>
          <w:sz w:val="28"/>
          <w:szCs w:val="28"/>
        </w:rPr>
        <w:t xml:space="preserve"> ГИБДД.</w:t>
      </w:r>
    </w:p>
    <w:p w:rsidR="008C3AA0" w:rsidRDefault="00166712" w:rsidP="00D36E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ежегодно остаётся на уровне предыдущих годов контингент подготовки слушателей по программам: </w:t>
      </w:r>
      <w:r w:rsidR="0006339E">
        <w:rPr>
          <w:rFonts w:ascii="Times New Roman" w:hAnsi="Times New Roman" w:cs="Times New Roman"/>
          <w:sz w:val="28"/>
          <w:szCs w:val="28"/>
        </w:rPr>
        <w:t>«Водитель погрузчика категории С», «Машинист экскаватора», «</w:t>
      </w:r>
      <w:r w:rsidR="008C3AA0">
        <w:rPr>
          <w:rFonts w:ascii="Times New Roman" w:hAnsi="Times New Roman" w:cs="Times New Roman"/>
          <w:sz w:val="28"/>
          <w:szCs w:val="28"/>
        </w:rPr>
        <w:t>Бухгалтер 1С; П</w:t>
      </w:r>
      <w:r w:rsidR="0006339E">
        <w:rPr>
          <w:rFonts w:ascii="Times New Roman" w:hAnsi="Times New Roman" w:cs="Times New Roman"/>
          <w:sz w:val="28"/>
          <w:szCs w:val="28"/>
        </w:rPr>
        <w:t>редприятие»,</w:t>
      </w:r>
      <w:r w:rsidR="008C3AA0">
        <w:rPr>
          <w:rFonts w:ascii="Times New Roman" w:hAnsi="Times New Roman" w:cs="Times New Roman"/>
          <w:sz w:val="28"/>
          <w:szCs w:val="28"/>
        </w:rPr>
        <w:t xml:space="preserve"> «Сварщик».</w:t>
      </w:r>
    </w:p>
    <w:p w:rsidR="00B3771F" w:rsidRDefault="008C3AA0" w:rsidP="00DF39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244F07">
        <w:rPr>
          <w:rFonts w:ascii="Times New Roman" w:hAnsi="Times New Roman" w:cs="Times New Roman"/>
          <w:sz w:val="28"/>
          <w:szCs w:val="28"/>
        </w:rPr>
        <w:t xml:space="preserve">с возникшими изменениями в нормативно-правовой базе </w:t>
      </w:r>
      <w:r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 w:rsidR="00244F07">
        <w:rPr>
          <w:rFonts w:ascii="Times New Roman" w:hAnsi="Times New Roman" w:cs="Times New Roman"/>
          <w:sz w:val="28"/>
          <w:szCs w:val="28"/>
        </w:rPr>
        <w:t>рабочих по профессии «</w:t>
      </w:r>
      <w:proofErr w:type="spellStart"/>
      <w:r w:rsidR="00244F07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="00244F07">
        <w:rPr>
          <w:rFonts w:ascii="Times New Roman" w:hAnsi="Times New Roman" w:cs="Times New Roman"/>
          <w:sz w:val="28"/>
          <w:szCs w:val="28"/>
        </w:rPr>
        <w:t xml:space="preserve">» </w:t>
      </w:r>
      <w:r w:rsidR="00FF124C">
        <w:rPr>
          <w:rFonts w:ascii="Times New Roman" w:hAnsi="Times New Roman" w:cs="Times New Roman"/>
          <w:sz w:val="28"/>
          <w:szCs w:val="28"/>
        </w:rPr>
        <w:t xml:space="preserve">МЦПК, совместно с АО «Теплосеть Фрязино», </w:t>
      </w:r>
      <w:r w:rsidR="00244F07">
        <w:rPr>
          <w:rFonts w:ascii="Times New Roman" w:hAnsi="Times New Roman" w:cs="Times New Roman"/>
          <w:sz w:val="28"/>
          <w:szCs w:val="28"/>
        </w:rPr>
        <w:t>подготовил</w:t>
      </w:r>
      <w:r w:rsidR="00FF124C">
        <w:rPr>
          <w:rFonts w:ascii="Times New Roman" w:hAnsi="Times New Roman" w:cs="Times New Roman"/>
          <w:sz w:val="28"/>
          <w:szCs w:val="28"/>
        </w:rPr>
        <w:t>о</w:t>
      </w:r>
      <w:r w:rsidR="00244F07">
        <w:rPr>
          <w:rFonts w:ascii="Times New Roman" w:hAnsi="Times New Roman" w:cs="Times New Roman"/>
          <w:sz w:val="28"/>
          <w:szCs w:val="28"/>
        </w:rPr>
        <w:t xml:space="preserve"> </w:t>
      </w:r>
      <w:r w:rsidR="002D062C">
        <w:rPr>
          <w:rFonts w:ascii="Times New Roman" w:hAnsi="Times New Roman" w:cs="Times New Roman"/>
          <w:sz w:val="28"/>
          <w:szCs w:val="28"/>
        </w:rPr>
        <w:t>новую программу «Сварщик», которая включает в себя освоение двух профессий</w:t>
      </w:r>
      <w:r w:rsidR="00E72C36">
        <w:rPr>
          <w:rFonts w:ascii="Times New Roman" w:hAnsi="Times New Roman" w:cs="Times New Roman"/>
          <w:sz w:val="28"/>
          <w:szCs w:val="28"/>
        </w:rPr>
        <w:t>:</w:t>
      </w:r>
      <w:r w:rsidR="002D062C">
        <w:rPr>
          <w:rFonts w:ascii="Times New Roman" w:hAnsi="Times New Roman" w:cs="Times New Roman"/>
          <w:sz w:val="28"/>
          <w:szCs w:val="28"/>
        </w:rPr>
        <w:t xml:space="preserve"> «Сварщик ручной дуговой сварки плавящимся покрытым электродом» и «Сварщик газовой сварки». Но, теперь данные профессии, согласно Приказу </w:t>
      </w:r>
      <w:proofErr w:type="spellStart"/>
      <w:r w:rsidR="002D062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2D062C">
        <w:rPr>
          <w:rFonts w:ascii="Times New Roman" w:hAnsi="Times New Roman" w:cs="Times New Roman"/>
          <w:sz w:val="28"/>
          <w:szCs w:val="28"/>
        </w:rPr>
        <w:t xml:space="preserve"> России от 02.07.2013 №513 (ред. от 01.06.</w:t>
      </w:r>
      <w:r w:rsidR="0083349F">
        <w:rPr>
          <w:rFonts w:ascii="Times New Roman" w:hAnsi="Times New Roman" w:cs="Times New Roman"/>
          <w:sz w:val="28"/>
          <w:szCs w:val="28"/>
        </w:rPr>
        <w:t>2021) «Об утверждении Перечня професси</w:t>
      </w:r>
      <w:r w:rsidR="00950A42">
        <w:rPr>
          <w:rFonts w:ascii="Times New Roman" w:hAnsi="Times New Roman" w:cs="Times New Roman"/>
          <w:sz w:val="28"/>
          <w:szCs w:val="28"/>
        </w:rPr>
        <w:t xml:space="preserve">й рабочих, должностей служащих, </w:t>
      </w:r>
      <w:r w:rsidR="0083349F">
        <w:rPr>
          <w:rFonts w:ascii="Times New Roman" w:hAnsi="Times New Roman" w:cs="Times New Roman"/>
          <w:sz w:val="28"/>
          <w:szCs w:val="28"/>
        </w:rPr>
        <w:t xml:space="preserve">по которым осуществляется профессиональное обучение» и Приказу </w:t>
      </w:r>
      <w:proofErr w:type="spellStart"/>
      <w:r w:rsidR="0083349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3349F">
        <w:rPr>
          <w:rFonts w:ascii="Times New Roman" w:hAnsi="Times New Roman" w:cs="Times New Roman"/>
          <w:sz w:val="28"/>
          <w:szCs w:val="28"/>
        </w:rPr>
        <w:t xml:space="preserve"> России от 29.01.2016 №50 (ред. от 17.12.2020)</w:t>
      </w:r>
      <w:r w:rsidR="00E72C36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 СПО по профессии 15.01.05 Сварщик (ручной и частично механизированной сварки (направки)», имеют в Классификаторе только название и номер профессии (без кода) и </w:t>
      </w:r>
      <w:r w:rsidR="00FF124C">
        <w:rPr>
          <w:rFonts w:ascii="Times New Roman" w:hAnsi="Times New Roman" w:cs="Times New Roman"/>
          <w:sz w:val="28"/>
          <w:szCs w:val="28"/>
        </w:rPr>
        <w:t xml:space="preserve">указания </w:t>
      </w:r>
      <w:r w:rsidR="00E72C36">
        <w:rPr>
          <w:rFonts w:ascii="Times New Roman" w:hAnsi="Times New Roman" w:cs="Times New Roman"/>
          <w:sz w:val="28"/>
          <w:szCs w:val="28"/>
        </w:rPr>
        <w:t xml:space="preserve">уровня квалификации. </w:t>
      </w:r>
      <w:r w:rsidR="00FF124C">
        <w:rPr>
          <w:rFonts w:ascii="Times New Roman" w:hAnsi="Times New Roman" w:cs="Times New Roman"/>
          <w:sz w:val="28"/>
          <w:szCs w:val="28"/>
        </w:rPr>
        <w:t>С</w:t>
      </w:r>
      <w:r w:rsidR="00E72C36">
        <w:rPr>
          <w:rFonts w:ascii="Times New Roman" w:hAnsi="Times New Roman" w:cs="Times New Roman"/>
          <w:sz w:val="28"/>
          <w:szCs w:val="28"/>
        </w:rPr>
        <w:t>видетельства</w:t>
      </w:r>
      <w:r w:rsidR="00FF124C">
        <w:rPr>
          <w:rFonts w:ascii="Times New Roman" w:hAnsi="Times New Roman" w:cs="Times New Roman"/>
          <w:sz w:val="28"/>
          <w:szCs w:val="28"/>
        </w:rPr>
        <w:t xml:space="preserve"> о присвоении квалификации </w:t>
      </w:r>
      <w:r w:rsidR="00E72C36">
        <w:rPr>
          <w:rFonts w:ascii="Times New Roman" w:hAnsi="Times New Roman" w:cs="Times New Roman"/>
          <w:sz w:val="28"/>
          <w:szCs w:val="28"/>
        </w:rPr>
        <w:t>выдаем слушателям, в соответствии с указанными Приказами</w:t>
      </w:r>
      <w:r w:rsidR="00FF1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24C">
        <w:rPr>
          <w:rFonts w:ascii="Times New Roman" w:hAnsi="Times New Roman" w:cs="Times New Roman"/>
          <w:sz w:val="28"/>
          <w:szCs w:val="28"/>
        </w:rPr>
        <w:t>Миобрнауки</w:t>
      </w:r>
      <w:proofErr w:type="spellEnd"/>
      <w:r w:rsidR="00E72C36">
        <w:rPr>
          <w:rFonts w:ascii="Times New Roman" w:hAnsi="Times New Roman" w:cs="Times New Roman"/>
          <w:sz w:val="28"/>
          <w:szCs w:val="28"/>
        </w:rPr>
        <w:t xml:space="preserve">. </w:t>
      </w:r>
      <w:r w:rsidR="00643EAB">
        <w:rPr>
          <w:rFonts w:ascii="Times New Roman" w:hAnsi="Times New Roman" w:cs="Times New Roman"/>
          <w:sz w:val="28"/>
          <w:szCs w:val="28"/>
        </w:rPr>
        <w:t>Рабочая программа «Сварщик» согласована с предприятием АО «Теплосеть Фрязино».</w:t>
      </w:r>
    </w:p>
    <w:p w:rsidR="00D91770" w:rsidRDefault="00D91770" w:rsidP="00D917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программы профессионального обучения и дополнительного профессионального образования обязательно проходят согласование в ЦЗН и с работодателями.</w:t>
      </w:r>
    </w:p>
    <w:p w:rsidR="004D3750" w:rsidRDefault="004D3750" w:rsidP="00D36E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Колледж располагает 8 структурными подразделениями. </w:t>
      </w:r>
    </w:p>
    <w:p w:rsidR="00643EAB" w:rsidRDefault="004D3750" w:rsidP="00D36E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3EAB">
        <w:rPr>
          <w:rFonts w:ascii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643EAB">
        <w:rPr>
          <w:rFonts w:ascii="Times New Roman" w:hAnsi="Times New Roman" w:cs="Times New Roman"/>
          <w:sz w:val="28"/>
          <w:szCs w:val="28"/>
        </w:rPr>
        <w:t>структурных подразделениях обучено на курсах профессионального обучения и дополнительного профессионального образования:</w:t>
      </w:r>
    </w:p>
    <w:p w:rsidR="00643EAB" w:rsidRDefault="00643EAB" w:rsidP="00D36E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1 (</w:t>
      </w:r>
      <w:proofErr w:type="spellStart"/>
      <w:r w:rsidR="00564A9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564A9D">
        <w:rPr>
          <w:rFonts w:ascii="Times New Roman" w:hAnsi="Times New Roman" w:cs="Times New Roman"/>
          <w:sz w:val="28"/>
          <w:szCs w:val="28"/>
        </w:rPr>
        <w:t>. Фряново, ул. Победы, д. 7) – 21 чел.</w:t>
      </w:r>
      <w:r w:rsidR="0020386E">
        <w:rPr>
          <w:rFonts w:ascii="Times New Roman" w:hAnsi="Times New Roman" w:cs="Times New Roman"/>
          <w:sz w:val="28"/>
          <w:szCs w:val="28"/>
        </w:rPr>
        <w:t>;</w:t>
      </w:r>
    </w:p>
    <w:p w:rsidR="00564A9D" w:rsidRDefault="00564A9D" w:rsidP="00D36E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2 (г. Фрязино, Окружной проезд, д. 2А) – нет.</w:t>
      </w:r>
      <w:r w:rsidR="0020386E">
        <w:rPr>
          <w:rFonts w:ascii="Times New Roman" w:hAnsi="Times New Roman" w:cs="Times New Roman"/>
          <w:sz w:val="28"/>
          <w:szCs w:val="28"/>
        </w:rPr>
        <w:t>;</w:t>
      </w:r>
    </w:p>
    <w:p w:rsidR="00564A9D" w:rsidRDefault="00564A9D" w:rsidP="00D36E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3 (г. Щёлково,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Малопролетарская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28) и в СП 4 (г. Щёлково, ул. 1-ый Советский пер., д. 17) – 149 чел.</w:t>
      </w:r>
      <w:r w:rsidR="0020386E">
        <w:rPr>
          <w:rFonts w:ascii="Times New Roman" w:hAnsi="Times New Roman" w:cs="Times New Roman"/>
          <w:sz w:val="28"/>
          <w:szCs w:val="28"/>
        </w:rPr>
        <w:t>;</w:t>
      </w:r>
    </w:p>
    <w:p w:rsidR="00564A9D" w:rsidRDefault="00564A9D" w:rsidP="00D36E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5 (г. Щёлково,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10) – нет.</w:t>
      </w:r>
      <w:r w:rsidR="0020386E">
        <w:rPr>
          <w:rFonts w:ascii="Times New Roman" w:hAnsi="Times New Roman" w:cs="Times New Roman"/>
          <w:sz w:val="28"/>
          <w:szCs w:val="28"/>
        </w:rPr>
        <w:t>;</w:t>
      </w:r>
    </w:p>
    <w:p w:rsidR="00564A9D" w:rsidRDefault="00564A9D" w:rsidP="00D36E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6 (г. Щёлково, ул. Сиреневая, д. 3) – 131 чел.</w:t>
      </w:r>
      <w:r w:rsidR="0020386E">
        <w:rPr>
          <w:rFonts w:ascii="Times New Roman" w:hAnsi="Times New Roman" w:cs="Times New Roman"/>
          <w:sz w:val="28"/>
          <w:szCs w:val="28"/>
        </w:rPr>
        <w:t>;</w:t>
      </w:r>
    </w:p>
    <w:p w:rsidR="00564A9D" w:rsidRDefault="00564A9D" w:rsidP="00D36E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7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-Петровский, площадь Революции, д. 24) – 24 чел.</w:t>
      </w:r>
      <w:r w:rsidR="0020386E">
        <w:rPr>
          <w:rFonts w:ascii="Times New Roman" w:hAnsi="Times New Roman" w:cs="Times New Roman"/>
          <w:sz w:val="28"/>
          <w:szCs w:val="28"/>
        </w:rPr>
        <w:t>;</w:t>
      </w:r>
    </w:p>
    <w:p w:rsidR="0020386E" w:rsidRDefault="00564A9D" w:rsidP="002038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ГСП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Щёлково, д. Долгое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Центральная, стр. 33) </w:t>
      </w:r>
      <w:r w:rsidR="004D37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750">
        <w:rPr>
          <w:rFonts w:ascii="Times New Roman" w:hAnsi="Times New Roman" w:cs="Times New Roman"/>
          <w:sz w:val="28"/>
          <w:szCs w:val="28"/>
        </w:rPr>
        <w:t>448 чел.</w:t>
      </w:r>
    </w:p>
    <w:p w:rsidR="0020386E" w:rsidRDefault="00564A9D" w:rsidP="002038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86E">
        <w:rPr>
          <w:rFonts w:ascii="Times New Roman" w:hAnsi="Times New Roman" w:cs="Times New Roman"/>
          <w:sz w:val="28"/>
          <w:szCs w:val="28"/>
        </w:rPr>
        <w:t>Практически каждое структурное подразделение колледжа стремиться внести свой вклад в развитие курсовой подготовки, путём оказания платных образовательных услуг взрослому населению и студентам.</w:t>
      </w:r>
    </w:p>
    <w:p w:rsidR="00B662AF" w:rsidRDefault="0020386E" w:rsidP="00B22D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из-года в год наблюдается пассивность в организации платной курсовой подготовки в структурных подразделениях №№2 и 5</w:t>
      </w:r>
      <w:r w:rsidR="00827B0E">
        <w:rPr>
          <w:rFonts w:ascii="Times New Roman" w:hAnsi="Times New Roman" w:cs="Times New Roman"/>
          <w:sz w:val="28"/>
          <w:szCs w:val="28"/>
        </w:rPr>
        <w:t xml:space="preserve">. Если в СП 5 в </w:t>
      </w:r>
      <w:r w:rsidR="009F1F0C">
        <w:rPr>
          <w:rFonts w:ascii="Times New Roman" w:hAnsi="Times New Roman" w:cs="Times New Roman"/>
          <w:sz w:val="28"/>
          <w:szCs w:val="28"/>
        </w:rPr>
        <w:t>предыдущие</w:t>
      </w:r>
      <w:r w:rsidR="00827B0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F1F0C">
        <w:rPr>
          <w:rFonts w:ascii="Times New Roman" w:hAnsi="Times New Roman" w:cs="Times New Roman"/>
          <w:sz w:val="28"/>
          <w:szCs w:val="28"/>
        </w:rPr>
        <w:t>проводилась</w:t>
      </w:r>
      <w:r w:rsidR="00827B0E">
        <w:rPr>
          <w:rFonts w:ascii="Times New Roman" w:hAnsi="Times New Roman" w:cs="Times New Roman"/>
          <w:sz w:val="28"/>
          <w:szCs w:val="28"/>
        </w:rPr>
        <w:t xml:space="preserve"> курсовая подготовка «Парикмахер» для обучения студентов и молодёжи, то СП 2, кроме направления подготовки «Водитель категории В», другие виды подготовки </w:t>
      </w:r>
      <w:r w:rsidR="00761684">
        <w:rPr>
          <w:rFonts w:ascii="Times New Roman" w:hAnsi="Times New Roman" w:cs="Times New Roman"/>
          <w:sz w:val="28"/>
          <w:szCs w:val="28"/>
        </w:rPr>
        <w:t xml:space="preserve">педагогическим коллективом </w:t>
      </w:r>
      <w:r w:rsidR="00827B0E">
        <w:rPr>
          <w:rFonts w:ascii="Times New Roman" w:hAnsi="Times New Roman" w:cs="Times New Roman"/>
          <w:sz w:val="28"/>
          <w:szCs w:val="28"/>
        </w:rPr>
        <w:t>не организуются. Да,</w:t>
      </w:r>
      <w:r w:rsidR="00BD6D23">
        <w:rPr>
          <w:rFonts w:ascii="Times New Roman" w:hAnsi="Times New Roman" w:cs="Times New Roman"/>
          <w:sz w:val="28"/>
          <w:szCs w:val="28"/>
        </w:rPr>
        <w:t xml:space="preserve"> и подготовка по </w:t>
      </w:r>
      <w:r w:rsidR="00827B0E">
        <w:rPr>
          <w:rFonts w:ascii="Times New Roman" w:hAnsi="Times New Roman" w:cs="Times New Roman"/>
          <w:sz w:val="28"/>
          <w:szCs w:val="28"/>
        </w:rPr>
        <w:t>профессии «Водитель категории В», в конечном итоге завершается на базе ГСП в Центре подготовки водителей.</w:t>
      </w:r>
    </w:p>
    <w:p w:rsidR="00B662AF" w:rsidRDefault="00B662AF" w:rsidP="00B22D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видно, что основная нагрузка курсовой подготовки лежит на структурных подразделениях: ГСП, СП №№3,4,6.</w:t>
      </w:r>
    </w:p>
    <w:p w:rsidR="0000599E" w:rsidRPr="0020386E" w:rsidRDefault="00B662AF" w:rsidP="00B22D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за последние два года значительно снизился охват курсовой подготовкой студентов и молодёжи в структурном подразделении №6.  В период 2018-2021 гг. в СП 6 данны</w:t>
      </w:r>
      <w:r w:rsidR="001425E9">
        <w:rPr>
          <w:rFonts w:ascii="Times New Roman" w:hAnsi="Times New Roman" w:cs="Times New Roman"/>
          <w:sz w:val="28"/>
          <w:szCs w:val="28"/>
        </w:rPr>
        <w:t>й</w:t>
      </w:r>
      <w:r w:rsidR="007F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охват </w:t>
      </w:r>
      <w:r w:rsidR="001425E9">
        <w:rPr>
          <w:rFonts w:ascii="Times New Roman" w:hAnsi="Times New Roman" w:cs="Times New Roman"/>
          <w:sz w:val="28"/>
          <w:szCs w:val="28"/>
        </w:rPr>
        <w:t xml:space="preserve">слушателей курсов был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F0F99">
        <w:rPr>
          <w:rFonts w:ascii="Times New Roman" w:hAnsi="Times New Roman" w:cs="Times New Roman"/>
          <w:sz w:val="28"/>
          <w:szCs w:val="28"/>
        </w:rPr>
        <w:t xml:space="preserve">много выше и составлял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180711">
        <w:rPr>
          <w:rFonts w:ascii="Times New Roman" w:hAnsi="Times New Roman" w:cs="Times New Roman"/>
          <w:sz w:val="28"/>
          <w:szCs w:val="28"/>
        </w:rPr>
        <w:t>250-</w:t>
      </w:r>
      <w:r w:rsidR="00F235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чел</w:t>
      </w:r>
      <w:r w:rsidR="001E4CB7">
        <w:rPr>
          <w:rFonts w:ascii="Times New Roman" w:hAnsi="Times New Roman" w:cs="Times New Roman"/>
          <w:sz w:val="28"/>
          <w:szCs w:val="28"/>
        </w:rPr>
        <w:t>.</w:t>
      </w:r>
      <w:r w:rsidR="009F1F0C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827B0E">
        <w:rPr>
          <w:rFonts w:ascii="Times New Roman" w:hAnsi="Times New Roman" w:cs="Times New Roman"/>
          <w:sz w:val="28"/>
          <w:szCs w:val="28"/>
        </w:rPr>
        <w:t xml:space="preserve"> </w:t>
      </w:r>
      <w:r w:rsidR="00203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D4" w:rsidRDefault="00AB31B5" w:rsidP="00D36E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B5">
        <w:rPr>
          <w:rFonts w:ascii="Times New Roman" w:hAnsi="Times New Roman" w:cs="Times New Roman"/>
          <w:sz w:val="28"/>
          <w:szCs w:val="28"/>
        </w:rPr>
        <w:t xml:space="preserve">В МЦПК </w:t>
      </w:r>
      <w:r>
        <w:rPr>
          <w:rFonts w:ascii="Times New Roman" w:hAnsi="Times New Roman" w:cs="Times New Roman"/>
          <w:sz w:val="28"/>
          <w:szCs w:val="28"/>
        </w:rPr>
        <w:t xml:space="preserve">не остаётся без внимания прохождение профессиональной переподготовки слушателями, работающих в организациях и не имеющих профильного профессионального образования. Так работники </w:t>
      </w:r>
      <w:r w:rsidRPr="00AB31B5">
        <w:rPr>
          <w:rFonts w:ascii="Times New Roman" w:hAnsi="Times New Roman" w:cs="Times New Roman"/>
          <w:sz w:val="28"/>
          <w:szCs w:val="28"/>
        </w:rPr>
        <w:t xml:space="preserve">АО «Мосводоканал» </w:t>
      </w:r>
      <w:r w:rsidR="001666F6">
        <w:rPr>
          <w:rFonts w:ascii="Times New Roman" w:hAnsi="Times New Roman" w:cs="Times New Roman"/>
          <w:sz w:val="28"/>
          <w:szCs w:val="28"/>
        </w:rPr>
        <w:t>(</w:t>
      </w:r>
      <w:r w:rsidRPr="00AB31B5">
        <w:rPr>
          <w:rFonts w:ascii="Times New Roman" w:hAnsi="Times New Roman" w:cs="Times New Roman"/>
          <w:sz w:val="28"/>
          <w:szCs w:val="28"/>
        </w:rPr>
        <w:t>10 чел.</w:t>
      </w:r>
      <w:r w:rsidR="001666F6">
        <w:rPr>
          <w:rFonts w:ascii="Times New Roman" w:hAnsi="Times New Roman" w:cs="Times New Roman"/>
          <w:sz w:val="28"/>
          <w:szCs w:val="28"/>
        </w:rPr>
        <w:t>)</w:t>
      </w:r>
      <w:r w:rsidRPr="00AB31B5">
        <w:rPr>
          <w:rFonts w:ascii="Times New Roman" w:hAnsi="Times New Roman" w:cs="Times New Roman"/>
          <w:sz w:val="28"/>
          <w:szCs w:val="28"/>
        </w:rPr>
        <w:t xml:space="preserve"> в 2021 г. по заявке </w:t>
      </w:r>
      <w:r w:rsidR="001666F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666F6" w:rsidRPr="00AB31B5"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AB31B5">
        <w:rPr>
          <w:rFonts w:ascii="Times New Roman" w:hAnsi="Times New Roman" w:cs="Times New Roman"/>
          <w:sz w:val="28"/>
          <w:szCs w:val="28"/>
        </w:rPr>
        <w:t xml:space="preserve">по программе «Технология аналитического контроля химических соединений»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AB31B5">
        <w:rPr>
          <w:rFonts w:ascii="Times New Roman" w:hAnsi="Times New Roman" w:cs="Times New Roman"/>
          <w:sz w:val="28"/>
          <w:szCs w:val="28"/>
        </w:rPr>
        <w:t>переподготовку</w:t>
      </w:r>
      <w:r w:rsidR="001666F6">
        <w:rPr>
          <w:rFonts w:ascii="Times New Roman" w:hAnsi="Times New Roman" w:cs="Times New Roman"/>
          <w:sz w:val="28"/>
          <w:szCs w:val="28"/>
        </w:rPr>
        <w:t>. В 2022 году 7 слушателей, из различных организаций, прошли профессиональную переподготовку по программе «Бухгалтерский учёт в коммерческих организациях» и получили диплом специалиста среднего специального образования для работы в сфере финансов и экономики.</w:t>
      </w:r>
    </w:p>
    <w:p w:rsidR="00E05BA0" w:rsidRDefault="00CC1034" w:rsidP="00810B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МЦПК, с целью реализации Приказа министра образования Московской области от 29.01.2018 №185 «Об организации работы по реализации проекта «Внедрение цифровой образовательной</w:t>
      </w:r>
      <w:r w:rsidR="0015331F">
        <w:rPr>
          <w:rFonts w:ascii="Times New Roman" w:hAnsi="Times New Roman" w:cs="Times New Roman"/>
          <w:sz w:val="28"/>
          <w:szCs w:val="28"/>
        </w:rPr>
        <w:t xml:space="preserve"> среды в системе СПО Московской </w:t>
      </w:r>
      <w:r w:rsidR="0015331F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3A08AB">
        <w:rPr>
          <w:rFonts w:ascii="Times New Roman" w:hAnsi="Times New Roman" w:cs="Times New Roman"/>
          <w:sz w:val="28"/>
          <w:szCs w:val="28"/>
        </w:rPr>
        <w:t xml:space="preserve">», сотрудничает с </w:t>
      </w:r>
      <w:r w:rsidR="003A08AB" w:rsidRPr="003A08AB">
        <w:rPr>
          <w:rFonts w:ascii="Times New Roman" w:hAnsi="Times New Roman" w:cs="Times New Roman"/>
          <w:sz w:val="28"/>
          <w:szCs w:val="28"/>
        </w:rPr>
        <w:t>Центр</w:t>
      </w:r>
      <w:r w:rsidR="003A08AB">
        <w:rPr>
          <w:rFonts w:ascii="Times New Roman" w:hAnsi="Times New Roman" w:cs="Times New Roman"/>
          <w:sz w:val="28"/>
          <w:szCs w:val="28"/>
        </w:rPr>
        <w:t>ом</w:t>
      </w:r>
      <w:r w:rsidR="003A08AB" w:rsidRPr="003A08AB">
        <w:rPr>
          <w:rFonts w:ascii="Times New Roman" w:hAnsi="Times New Roman" w:cs="Times New Roman"/>
          <w:sz w:val="28"/>
          <w:szCs w:val="28"/>
        </w:rPr>
        <w:t xml:space="preserve"> опережающе</w:t>
      </w:r>
      <w:r w:rsidR="009F1F0C">
        <w:rPr>
          <w:rFonts w:ascii="Times New Roman" w:hAnsi="Times New Roman" w:cs="Times New Roman"/>
          <w:sz w:val="28"/>
          <w:szCs w:val="28"/>
        </w:rPr>
        <w:t>й</w:t>
      </w:r>
      <w:r w:rsidR="003A08AB" w:rsidRPr="003A08AB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2065E8">
        <w:rPr>
          <w:rFonts w:ascii="Times New Roman" w:hAnsi="Times New Roman" w:cs="Times New Roman"/>
          <w:sz w:val="28"/>
          <w:szCs w:val="28"/>
        </w:rPr>
        <w:t>й</w:t>
      </w:r>
      <w:r w:rsidR="003A08AB" w:rsidRPr="003A08AB">
        <w:rPr>
          <w:rFonts w:ascii="Times New Roman" w:hAnsi="Times New Roman" w:cs="Times New Roman"/>
          <w:sz w:val="28"/>
          <w:szCs w:val="28"/>
        </w:rPr>
        <w:t xml:space="preserve"> </w:t>
      </w:r>
      <w:r w:rsidR="002065E8">
        <w:rPr>
          <w:rFonts w:ascii="Times New Roman" w:hAnsi="Times New Roman" w:cs="Times New Roman"/>
          <w:sz w:val="28"/>
          <w:szCs w:val="28"/>
        </w:rPr>
        <w:t>подготовки</w:t>
      </w:r>
      <w:r w:rsidRPr="003A08AB">
        <w:rPr>
          <w:rFonts w:ascii="Times New Roman" w:hAnsi="Times New Roman" w:cs="Times New Roman"/>
          <w:sz w:val="28"/>
          <w:szCs w:val="28"/>
        </w:rPr>
        <w:t xml:space="preserve"> </w:t>
      </w:r>
      <w:r w:rsidR="003A08AB" w:rsidRPr="003A08AB">
        <w:rPr>
          <w:rFonts w:ascii="Times New Roman" w:hAnsi="Times New Roman" w:cs="Times New Roman"/>
          <w:sz w:val="28"/>
          <w:szCs w:val="28"/>
        </w:rPr>
        <w:t>(далее – ЦОПП)</w:t>
      </w:r>
      <w:r w:rsidR="003A08AB">
        <w:rPr>
          <w:rFonts w:ascii="Times New Roman" w:hAnsi="Times New Roman" w:cs="Times New Roman"/>
          <w:sz w:val="28"/>
          <w:szCs w:val="28"/>
        </w:rPr>
        <w:t xml:space="preserve">. </w:t>
      </w:r>
      <w:r w:rsidR="003A08AB" w:rsidRPr="003A08A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3A08AB">
        <w:rPr>
          <w:rFonts w:ascii="Times New Roman" w:hAnsi="Times New Roman" w:cs="Times New Roman"/>
          <w:sz w:val="28"/>
          <w:szCs w:val="28"/>
        </w:rPr>
        <w:t>МЦПК</w:t>
      </w:r>
      <w:r w:rsidR="003A08AB" w:rsidRPr="003A08AB">
        <w:rPr>
          <w:rFonts w:ascii="Times New Roman" w:hAnsi="Times New Roman" w:cs="Times New Roman"/>
          <w:sz w:val="28"/>
          <w:szCs w:val="28"/>
        </w:rPr>
        <w:t xml:space="preserve"> </w:t>
      </w:r>
      <w:r w:rsidR="003A08AB">
        <w:rPr>
          <w:rFonts w:ascii="Times New Roman" w:hAnsi="Times New Roman" w:cs="Times New Roman"/>
          <w:sz w:val="28"/>
          <w:szCs w:val="28"/>
        </w:rPr>
        <w:t>обработаны и размещены</w:t>
      </w:r>
      <w:r w:rsidR="003A08AB" w:rsidRPr="003A08AB">
        <w:rPr>
          <w:rFonts w:ascii="Times New Roman" w:hAnsi="Times New Roman" w:cs="Times New Roman"/>
          <w:sz w:val="28"/>
          <w:szCs w:val="28"/>
        </w:rPr>
        <w:t xml:space="preserve"> в</w:t>
      </w:r>
      <w:r w:rsidR="003A08AB">
        <w:rPr>
          <w:rFonts w:ascii="Times New Roman" w:hAnsi="Times New Roman" w:cs="Times New Roman"/>
          <w:sz w:val="28"/>
          <w:szCs w:val="28"/>
        </w:rPr>
        <w:t xml:space="preserve"> ЦОПП 55</w:t>
      </w:r>
      <w:r w:rsidR="003A08AB" w:rsidRPr="003A08AB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A08AB">
        <w:rPr>
          <w:rFonts w:ascii="Times New Roman" w:hAnsi="Times New Roman" w:cs="Times New Roman"/>
          <w:sz w:val="28"/>
          <w:szCs w:val="28"/>
        </w:rPr>
        <w:t>профессионального обучения и дополнительного профессионального образования</w:t>
      </w:r>
      <w:r w:rsidR="003A08AB" w:rsidRPr="003A08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B9B" w:rsidRPr="004E6B9B" w:rsidRDefault="004E6B9B" w:rsidP="004E6B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B9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4E6B9B" w:rsidRPr="004E6B9B" w:rsidRDefault="004E6B9B" w:rsidP="004E6B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6B9B">
        <w:rPr>
          <w:rFonts w:ascii="Times New Roman" w:hAnsi="Times New Roman" w:cs="Times New Roman"/>
          <w:sz w:val="24"/>
          <w:szCs w:val="24"/>
        </w:rPr>
        <w:t xml:space="preserve">краткосрочных практико-ориентированных программ профессионального обучения и дополнительного профессионального образования ГБПОУ МО «Щелковский колледж», размещённых на сайте Центра опережающей профессиональной подготовки (ЦОПП) </w:t>
      </w:r>
    </w:p>
    <w:p w:rsidR="004E6B9B" w:rsidRPr="004E6B9B" w:rsidRDefault="004E6B9B" w:rsidP="004E6B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6B9B">
        <w:rPr>
          <w:rFonts w:ascii="Times New Roman" w:hAnsi="Times New Roman" w:cs="Times New Roman"/>
          <w:sz w:val="24"/>
          <w:szCs w:val="24"/>
        </w:rPr>
        <w:t>(2021-2022 гг.)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0"/>
        <w:gridCol w:w="3071"/>
        <w:gridCol w:w="1803"/>
        <w:gridCol w:w="1824"/>
        <w:gridCol w:w="1817"/>
      </w:tblGrid>
      <w:tr w:rsidR="004E6B9B" w:rsidRPr="004E6B9B" w:rsidTr="00810BF7">
        <w:trPr>
          <w:trHeight w:val="558"/>
        </w:trPr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№/№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 xml:space="preserve">(руб.) 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Вид подготовки (ПО /ДПО)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EFFFEF"/>
              </w:rPr>
              <w:t>Обслуживание электрических и гибридных автомобильных двигателей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EFFFEF"/>
              </w:rPr>
              <w:t>Системы точного земледелия. Система параллельного вождения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EFFFEF"/>
              </w:rPr>
              <w:t>Монтаж и эксплуатация оборудования и систем газоснабжения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EFFFEF"/>
              </w:rPr>
              <w:t>Парикмахер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320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EFFFEF"/>
              </w:rPr>
              <w:t>Сварщик ручной дуговой сварки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4E6B9B">
        <w:trPr>
          <w:trHeight w:val="633"/>
        </w:trPr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EFFFEF"/>
              </w:rPr>
              <w:t>Сварщик частично механизированной сварки плавлением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13500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Водитель погрузчика категории «С»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 xml:space="preserve">Мастер производственного обучения вождению транспортных средств соответствующих категорий и подкатегорий 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Швея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 xml:space="preserve">Оценщик автомобильных транспортных средств 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Ремонт легкового автомобиля (</w:t>
            </w:r>
            <w:proofErr w:type="spellStart"/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Мелкосрочный</w:t>
            </w:r>
            <w:proofErr w:type="spellEnd"/>
            <w:r w:rsidRPr="004E6B9B">
              <w:rPr>
                <w:rFonts w:ascii="Times New Roman" w:hAnsi="Times New Roman" w:cs="Times New Roman"/>
                <w:sz w:val="18"/>
                <w:szCs w:val="18"/>
              </w:rPr>
              <w:t xml:space="preserve"> ремонт автомобиля)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Слесарь-электрик по электрооборудованию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Приёмка автомобиля, формирование заказ-наряда, выдача автомобиля  на СТО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 xml:space="preserve">Обработка фотографий в программе </w:t>
            </w: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Adobe</w:t>
            </w: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photoshop</w:t>
            </w:r>
            <w:proofErr w:type="spellEnd"/>
            <w:r w:rsidRPr="004E6B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CS</w:t>
            </w: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Оператор ЭВМ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Группа допуска по электробезопасности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 xml:space="preserve">Машинист экскаватора 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Автокад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Штукатур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6900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Пользователь ПК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Сметное дело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Секретарь суда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Технология аналитического контроля химических соединений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21000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Пробоотборщик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Контрактная система в сфере закупок товаров, работ и услуг: Правовое регулирование.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Агент банка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«1С: Предприятие (Бухгалтерия. Зарплата и управление персоналом. Управление торговлей)»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«Бухгалтер (лекционный)»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Основы фотоискусства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Карвинг</w:t>
            </w:r>
            <w:proofErr w:type="spellEnd"/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Строительство, монтаж и эксплуатация волоконно-оптических линий связи 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Электрооборудование и диагностика СУД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Подготовка и применение собак по породам и видам служб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Флористика для начинающих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Основы ландшафтного дизайна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Основы профессиональной деятельности Маникюрши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Кондитер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Слесарь-ремонтник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Управление многоквартирными домами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Электромонтёр по ремонту и обслуживанию электрооборудования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Оценщик недвижимого имущества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Столяр строительный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WEB-</w:t>
            </w: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11000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 xml:space="preserve">Система точного земледелия </w:t>
            </w: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TOPCON</w:t>
            </w: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. Автопилоты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 xml:space="preserve">              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Сварщик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19000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Токарь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Монтажник РЭА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Деятельность Советов МКД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Делопроизводитель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Тракторист категории С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Мастер по ремонту и обслуживанию МТП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  <w:tr w:rsidR="004E6B9B" w:rsidRPr="004E6B9B" w:rsidTr="00810BF7">
        <w:tc>
          <w:tcPr>
            <w:tcW w:w="830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071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НаноКад</w:t>
            </w:r>
            <w:proofErr w:type="spellEnd"/>
            <w:r w:rsidRPr="004E6B9B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</w:p>
        </w:tc>
        <w:tc>
          <w:tcPr>
            <w:tcW w:w="1803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6200</w:t>
            </w:r>
          </w:p>
        </w:tc>
        <w:tc>
          <w:tcPr>
            <w:tcW w:w="1824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17" w:type="dxa"/>
          </w:tcPr>
          <w:p w:rsidR="004E6B9B" w:rsidRPr="004E6B9B" w:rsidRDefault="004E6B9B" w:rsidP="004E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B9B">
              <w:rPr>
                <w:rFonts w:ascii="Times New Roman" w:hAnsi="Times New Roman" w:cs="Times New Roman"/>
                <w:sz w:val="18"/>
                <w:szCs w:val="18"/>
              </w:rPr>
              <w:t>ДПО</w:t>
            </w:r>
          </w:p>
        </w:tc>
      </w:tr>
    </w:tbl>
    <w:p w:rsidR="004E6B9B" w:rsidRPr="004E6B9B" w:rsidRDefault="004E6B9B" w:rsidP="004E6B9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E6B9B" w:rsidRPr="004E6B9B" w:rsidRDefault="004E6B9B" w:rsidP="004E6B9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6B9B">
        <w:rPr>
          <w:rFonts w:ascii="Times New Roman" w:hAnsi="Times New Roman" w:cs="Times New Roman"/>
          <w:sz w:val="18"/>
          <w:szCs w:val="18"/>
        </w:rPr>
        <w:t>Примечание: ДПО – дополнительное профессиональное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(32 программы) </w:t>
      </w:r>
    </w:p>
    <w:p w:rsidR="004E6B9B" w:rsidRDefault="004E6B9B" w:rsidP="004E6B9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E6B9B">
        <w:rPr>
          <w:rFonts w:ascii="Times New Roman" w:hAnsi="Times New Roman" w:cs="Times New Roman"/>
          <w:sz w:val="18"/>
          <w:szCs w:val="18"/>
        </w:rPr>
        <w:t xml:space="preserve">                       ПО – профессиональное обучение</w:t>
      </w:r>
      <w:r>
        <w:rPr>
          <w:rFonts w:ascii="Times New Roman" w:hAnsi="Times New Roman" w:cs="Times New Roman"/>
          <w:sz w:val="18"/>
          <w:szCs w:val="18"/>
        </w:rPr>
        <w:t xml:space="preserve"> (23 программы)</w:t>
      </w:r>
    </w:p>
    <w:p w:rsidR="00D36EE5" w:rsidRPr="00810BF7" w:rsidRDefault="00E05BA0" w:rsidP="00950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52DD" w:rsidRPr="006D4876">
        <w:t xml:space="preserve"> </w:t>
      </w:r>
      <w:r w:rsidR="00810BF7">
        <w:tab/>
      </w:r>
      <w:r w:rsidR="00810BF7">
        <w:rPr>
          <w:rFonts w:ascii="Times New Roman" w:hAnsi="Times New Roman" w:cs="Times New Roman"/>
          <w:sz w:val="28"/>
          <w:szCs w:val="28"/>
        </w:rPr>
        <w:t>МЦПК сотрудничает с различными организациями и предприятиями Московской области, а также с другими регионами России. В октябре 2022 г. колледж посетила делегация М</w:t>
      </w:r>
      <w:r w:rsidR="009F1F47">
        <w:rPr>
          <w:rFonts w:ascii="Times New Roman" w:hAnsi="Times New Roman" w:cs="Times New Roman"/>
          <w:sz w:val="28"/>
          <w:szCs w:val="28"/>
        </w:rPr>
        <w:t>елитопольского</w:t>
      </w:r>
      <w:r w:rsidR="00810BF7">
        <w:rPr>
          <w:rFonts w:ascii="Times New Roman" w:hAnsi="Times New Roman" w:cs="Times New Roman"/>
          <w:sz w:val="28"/>
          <w:szCs w:val="28"/>
        </w:rPr>
        <w:t xml:space="preserve"> технического </w:t>
      </w:r>
      <w:r w:rsidR="00DB2651">
        <w:rPr>
          <w:rFonts w:ascii="Times New Roman" w:hAnsi="Times New Roman" w:cs="Times New Roman"/>
          <w:sz w:val="28"/>
          <w:szCs w:val="28"/>
        </w:rPr>
        <w:t>учебного заведения (училище)</w:t>
      </w:r>
      <w:r w:rsidR="00810BF7">
        <w:rPr>
          <w:rFonts w:ascii="Times New Roman" w:hAnsi="Times New Roman" w:cs="Times New Roman"/>
          <w:sz w:val="28"/>
          <w:szCs w:val="28"/>
        </w:rPr>
        <w:t>. Состоялся обмен опытом работы по организации курсовой под</w:t>
      </w:r>
      <w:r w:rsidR="00F77361">
        <w:rPr>
          <w:rFonts w:ascii="Times New Roman" w:hAnsi="Times New Roman" w:cs="Times New Roman"/>
          <w:sz w:val="28"/>
          <w:szCs w:val="28"/>
        </w:rPr>
        <w:t xml:space="preserve">готовки студентов, обучающихся </w:t>
      </w:r>
      <w:r w:rsidR="00810BF7">
        <w:rPr>
          <w:rFonts w:ascii="Times New Roman" w:hAnsi="Times New Roman" w:cs="Times New Roman"/>
          <w:sz w:val="28"/>
          <w:szCs w:val="28"/>
        </w:rPr>
        <w:t xml:space="preserve">по техническим специальностям. Гостей, недавно освобождённой территории Украины от </w:t>
      </w:r>
      <w:r w:rsidR="00F77361">
        <w:rPr>
          <w:rFonts w:ascii="Times New Roman" w:hAnsi="Times New Roman" w:cs="Times New Roman"/>
          <w:sz w:val="28"/>
          <w:szCs w:val="28"/>
        </w:rPr>
        <w:t xml:space="preserve">националистов, заинтересовал опыт работы МЦПК колледжа по обучению на курсах студентов, обучающихся специальностям по направлению «Транспорт». МЦПК оказал гостям помощь в выделении порядка 20 программ по </w:t>
      </w:r>
      <w:proofErr w:type="spellStart"/>
      <w:r w:rsidR="00F77361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F77361">
        <w:rPr>
          <w:rFonts w:ascii="Times New Roman" w:hAnsi="Times New Roman" w:cs="Times New Roman"/>
          <w:sz w:val="28"/>
          <w:szCs w:val="28"/>
        </w:rPr>
        <w:t xml:space="preserve"> и ДПО, указанного направления подготовки студентов.</w:t>
      </w:r>
    </w:p>
    <w:p w:rsidR="00020295" w:rsidRDefault="00AE7C45" w:rsidP="003664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деятельности МЦПК в 2022 г. стало привлечение внебюджетных средств в сумме 12 млн. 600 тыс. руб. </w:t>
      </w:r>
      <w:r w:rsidR="00217694">
        <w:rPr>
          <w:rFonts w:ascii="Times New Roman" w:hAnsi="Times New Roman" w:cs="Times New Roman"/>
          <w:sz w:val="28"/>
          <w:szCs w:val="28"/>
        </w:rPr>
        <w:t>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взрослого населения и молодёжи на платных курсах. Аналогичная сумма была по итогам работы МЦПК в 2018 г., которая составляла 12 млн. 200 тыс. руб. </w:t>
      </w:r>
      <w:r w:rsidR="002065E8">
        <w:rPr>
          <w:rFonts w:ascii="Times New Roman" w:hAnsi="Times New Roman" w:cs="Times New Roman"/>
          <w:sz w:val="28"/>
          <w:szCs w:val="28"/>
        </w:rPr>
        <w:t>В 2021 г. привлеченных внебюджетных средств для курсовой подготовки составляла 14 млн. 100 тыс. руб</w:t>
      </w:r>
      <w:r w:rsidR="0051374F">
        <w:rPr>
          <w:rFonts w:ascii="Times New Roman" w:hAnsi="Times New Roman" w:cs="Times New Roman"/>
          <w:sz w:val="28"/>
          <w:szCs w:val="28"/>
        </w:rPr>
        <w:t>.</w:t>
      </w:r>
    </w:p>
    <w:p w:rsidR="004C4D0C" w:rsidRDefault="00D91770" w:rsidP="00BC3F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д</w:t>
      </w:r>
      <w:r w:rsidR="0073492B">
        <w:rPr>
          <w:rFonts w:ascii="Times New Roman" w:hAnsi="Times New Roman" w:cs="Times New Roman"/>
          <w:sz w:val="28"/>
          <w:szCs w:val="28"/>
        </w:rPr>
        <w:t>ля привлечения слушателей на курсовую подготовку</w:t>
      </w:r>
      <w:r w:rsidR="004C4D0C">
        <w:rPr>
          <w:rFonts w:ascii="Times New Roman" w:hAnsi="Times New Roman" w:cs="Times New Roman"/>
          <w:sz w:val="28"/>
          <w:szCs w:val="28"/>
        </w:rPr>
        <w:t xml:space="preserve"> из числа поступающих на первый год обучения студентов, каждому абитуриенту и их родителям выдаётся листовка, в которой указывается список курсов</w:t>
      </w:r>
      <w:r w:rsidR="005962E5">
        <w:rPr>
          <w:rFonts w:ascii="Times New Roman" w:hAnsi="Times New Roman" w:cs="Times New Roman"/>
          <w:sz w:val="28"/>
          <w:szCs w:val="28"/>
        </w:rPr>
        <w:t>, организованных в колледже</w:t>
      </w:r>
      <w:r w:rsidR="004C4D0C">
        <w:rPr>
          <w:rFonts w:ascii="Times New Roman" w:hAnsi="Times New Roman" w:cs="Times New Roman"/>
          <w:sz w:val="28"/>
          <w:szCs w:val="28"/>
        </w:rPr>
        <w:t>, в т.</w:t>
      </w:r>
      <w:r w:rsidR="00304684">
        <w:rPr>
          <w:rFonts w:ascii="Times New Roman" w:hAnsi="Times New Roman" w:cs="Times New Roman"/>
          <w:sz w:val="28"/>
          <w:szCs w:val="28"/>
        </w:rPr>
        <w:t xml:space="preserve"> </w:t>
      </w:r>
      <w:r w:rsidR="004C4D0C">
        <w:rPr>
          <w:rFonts w:ascii="Times New Roman" w:hAnsi="Times New Roman" w:cs="Times New Roman"/>
          <w:sz w:val="28"/>
          <w:szCs w:val="28"/>
        </w:rPr>
        <w:t>ч. стоимость курсов</w:t>
      </w:r>
      <w:r w:rsidR="009B6F2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2061A" w:rsidRDefault="002E18E9" w:rsidP="00BC3F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г. д</w:t>
      </w:r>
      <w:r w:rsidR="004C4D0C">
        <w:rPr>
          <w:rFonts w:ascii="Times New Roman" w:hAnsi="Times New Roman" w:cs="Times New Roman"/>
          <w:sz w:val="28"/>
          <w:szCs w:val="28"/>
        </w:rPr>
        <w:t xml:space="preserve">ля классных руководителей и кураторов групп </w:t>
      </w:r>
      <w:r w:rsidR="00587BCC">
        <w:rPr>
          <w:rFonts w:ascii="Times New Roman" w:hAnsi="Times New Roman" w:cs="Times New Roman"/>
          <w:sz w:val="28"/>
          <w:szCs w:val="28"/>
        </w:rPr>
        <w:t xml:space="preserve">МЦПК </w:t>
      </w:r>
      <w:r w:rsidR="004C4D0C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4C4D0C">
        <w:rPr>
          <w:rFonts w:ascii="Times New Roman" w:hAnsi="Times New Roman" w:cs="Times New Roman"/>
          <w:sz w:val="28"/>
          <w:szCs w:val="28"/>
        </w:rPr>
        <w:t xml:space="preserve"> список</w:t>
      </w:r>
      <w:r w:rsidR="00587BCC">
        <w:rPr>
          <w:rFonts w:ascii="Times New Roman" w:hAnsi="Times New Roman" w:cs="Times New Roman"/>
          <w:sz w:val="28"/>
          <w:szCs w:val="28"/>
        </w:rPr>
        <w:t xml:space="preserve"> краткосрочных практико-ориентируемых</w:t>
      </w:r>
      <w:r w:rsidR="0022061A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22061A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рекомендуемых студентам колледжа для дополнительного обучения при освоении основных образовательных программам по специальностям и профессиям. Данный список </w:t>
      </w:r>
      <w:r w:rsidR="009F1F0C">
        <w:rPr>
          <w:rFonts w:ascii="Times New Roman" w:hAnsi="Times New Roman" w:cs="Times New Roman"/>
          <w:sz w:val="28"/>
          <w:szCs w:val="28"/>
        </w:rPr>
        <w:t xml:space="preserve">колледж </w:t>
      </w:r>
      <w:r w:rsidR="0022061A">
        <w:rPr>
          <w:rFonts w:ascii="Times New Roman" w:hAnsi="Times New Roman" w:cs="Times New Roman"/>
          <w:sz w:val="28"/>
          <w:szCs w:val="28"/>
        </w:rPr>
        <w:t>рекоменд</w:t>
      </w:r>
      <w:r w:rsidR="00180711">
        <w:rPr>
          <w:rFonts w:ascii="Times New Roman" w:hAnsi="Times New Roman" w:cs="Times New Roman"/>
          <w:sz w:val="28"/>
          <w:szCs w:val="28"/>
        </w:rPr>
        <w:t>овал</w:t>
      </w:r>
      <w:r w:rsidR="0022061A">
        <w:rPr>
          <w:rFonts w:ascii="Times New Roman" w:hAnsi="Times New Roman" w:cs="Times New Roman"/>
          <w:sz w:val="28"/>
          <w:szCs w:val="28"/>
        </w:rPr>
        <w:t xml:space="preserve"> </w:t>
      </w:r>
      <w:r w:rsidR="009F1F0C">
        <w:rPr>
          <w:rFonts w:ascii="Times New Roman" w:hAnsi="Times New Roman" w:cs="Times New Roman"/>
          <w:sz w:val="28"/>
          <w:szCs w:val="28"/>
        </w:rPr>
        <w:t xml:space="preserve">и 2022 году </w:t>
      </w:r>
      <w:r w:rsidR="0022061A">
        <w:rPr>
          <w:rFonts w:ascii="Times New Roman" w:hAnsi="Times New Roman" w:cs="Times New Roman"/>
          <w:sz w:val="28"/>
          <w:szCs w:val="28"/>
        </w:rPr>
        <w:t>студентам</w:t>
      </w:r>
      <w:r w:rsidR="005962E5">
        <w:rPr>
          <w:rFonts w:ascii="Times New Roman" w:hAnsi="Times New Roman" w:cs="Times New Roman"/>
          <w:sz w:val="28"/>
          <w:szCs w:val="28"/>
        </w:rPr>
        <w:t>,</w:t>
      </w:r>
      <w:r w:rsidR="0022061A">
        <w:rPr>
          <w:rFonts w:ascii="Times New Roman" w:hAnsi="Times New Roman" w:cs="Times New Roman"/>
          <w:sz w:val="28"/>
          <w:szCs w:val="28"/>
        </w:rPr>
        <w:t xml:space="preserve"> </w:t>
      </w:r>
      <w:r w:rsidR="00233ADA">
        <w:rPr>
          <w:rFonts w:ascii="Times New Roman" w:hAnsi="Times New Roman" w:cs="Times New Roman"/>
          <w:sz w:val="28"/>
          <w:szCs w:val="28"/>
        </w:rPr>
        <w:t xml:space="preserve">обучающимся по конкретной </w:t>
      </w:r>
      <w:r w:rsidR="0022061A">
        <w:rPr>
          <w:rFonts w:ascii="Times New Roman" w:hAnsi="Times New Roman" w:cs="Times New Roman"/>
          <w:sz w:val="28"/>
          <w:szCs w:val="28"/>
        </w:rPr>
        <w:t>специальности</w:t>
      </w:r>
      <w:r w:rsidR="005962E5">
        <w:rPr>
          <w:rFonts w:ascii="Times New Roman" w:hAnsi="Times New Roman" w:cs="Times New Roman"/>
          <w:sz w:val="28"/>
          <w:szCs w:val="28"/>
        </w:rPr>
        <w:t>,</w:t>
      </w:r>
      <w:r w:rsidR="0022061A">
        <w:rPr>
          <w:rFonts w:ascii="Times New Roman" w:hAnsi="Times New Roman" w:cs="Times New Roman"/>
          <w:sz w:val="28"/>
          <w:szCs w:val="28"/>
        </w:rPr>
        <w:t xml:space="preserve"> на каком курсе проходить ту или иную ку</w:t>
      </w:r>
      <w:r w:rsidR="00E171D2">
        <w:rPr>
          <w:rFonts w:ascii="Times New Roman" w:hAnsi="Times New Roman" w:cs="Times New Roman"/>
          <w:sz w:val="28"/>
          <w:szCs w:val="28"/>
        </w:rPr>
        <w:t>рсовую подготовку.</w:t>
      </w:r>
      <w:r w:rsidR="0022061A" w:rsidRPr="002E18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04684" w:rsidRDefault="004C4D0C" w:rsidP="00BC3F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684">
        <w:rPr>
          <w:rFonts w:ascii="Times New Roman" w:hAnsi="Times New Roman" w:cs="Times New Roman"/>
          <w:sz w:val="28"/>
          <w:szCs w:val="28"/>
        </w:rPr>
        <w:t xml:space="preserve">Для привлечения слушателей на курсы используются </w:t>
      </w:r>
      <w:r w:rsidR="004516B1">
        <w:rPr>
          <w:rFonts w:ascii="Times New Roman" w:hAnsi="Times New Roman" w:cs="Times New Roman"/>
          <w:sz w:val="28"/>
          <w:szCs w:val="28"/>
        </w:rPr>
        <w:t xml:space="preserve">сообщения в </w:t>
      </w:r>
      <w:r w:rsidR="004516B1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4516B1" w:rsidRPr="004516B1">
        <w:rPr>
          <w:rFonts w:ascii="Times New Roman" w:hAnsi="Times New Roman" w:cs="Times New Roman"/>
          <w:sz w:val="28"/>
          <w:szCs w:val="28"/>
        </w:rPr>
        <w:t xml:space="preserve"> </w:t>
      </w:r>
      <w:r w:rsidR="00D02625">
        <w:rPr>
          <w:rFonts w:ascii="Times New Roman" w:hAnsi="Times New Roman" w:cs="Times New Roman"/>
          <w:sz w:val="28"/>
          <w:szCs w:val="28"/>
        </w:rPr>
        <w:t xml:space="preserve">и в </w:t>
      </w:r>
      <w:r w:rsidR="004516B1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2E18E9">
        <w:rPr>
          <w:rFonts w:ascii="Times New Roman" w:hAnsi="Times New Roman" w:cs="Times New Roman"/>
          <w:sz w:val="28"/>
          <w:szCs w:val="28"/>
        </w:rPr>
        <w:t xml:space="preserve"> </w:t>
      </w:r>
      <w:r w:rsidR="004516B1">
        <w:rPr>
          <w:rFonts w:ascii="Times New Roman" w:hAnsi="Times New Roman" w:cs="Times New Roman"/>
          <w:sz w:val="28"/>
          <w:szCs w:val="28"/>
        </w:rPr>
        <w:t xml:space="preserve">для родителей и студентов, </w:t>
      </w:r>
      <w:r w:rsidR="00304684">
        <w:rPr>
          <w:rFonts w:ascii="Times New Roman" w:hAnsi="Times New Roman" w:cs="Times New Roman"/>
          <w:sz w:val="28"/>
          <w:szCs w:val="28"/>
        </w:rPr>
        <w:t xml:space="preserve">письма в </w:t>
      </w:r>
      <w:proofErr w:type="gramStart"/>
      <w:r w:rsidR="00304684">
        <w:rPr>
          <w:rFonts w:ascii="Times New Roman" w:hAnsi="Times New Roman" w:cs="Times New Roman"/>
          <w:sz w:val="28"/>
          <w:szCs w:val="28"/>
        </w:rPr>
        <w:t>организации,  встречи</w:t>
      </w:r>
      <w:proofErr w:type="gramEnd"/>
      <w:r w:rsidR="00304684">
        <w:rPr>
          <w:rFonts w:ascii="Times New Roman" w:hAnsi="Times New Roman" w:cs="Times New Roman"/>
          <w:sz w:val="28"/>
          <w:szCs w:val="28"/>
        </w:rPr>
        <w:t xml:space="preserve"> с представителями организаций.</w:t>
      </w:r>
    </w:p>
    <w:p w:rsidR="00621987" w:rsidRDefault="00996F49" w:rsidP="00BC3F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проблемами по привлечению </w:t>
      </w:r>
      <w:r w:rsidR="00E171D2">
        <w:rPr>
          <w:rFonts w:ascii="Times New Roman" w:hAnsi="Times New Roman" w:cs="Times New Roman"/>
          <w:sz w:val="28"/>
          <w:szCs w:val="28"/>
        </w:rPr>
        <w:t xml:space="preserve">и увеличению количества слушателей из числа незанятого </w:t>
      </w:r>
      <w:r>
        <w:rPr>
          <w:rFonts w:ascii="Times New Roman" w:hAnsi="Times New Roman" w:cs="Times New Roman"/>
          <w:sz w:val="28"/>
          <w:szCs w:val="28"/>
        </w:rPr>
        <w:t>населения и молодёжи на курсовую подготовку</w:t>
      </w:r>
      <w:r w:rsidR="001320E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21987">
        <w:rPr>
          <w:rFonts w:ascii="Times New Roman" w:hAnsi="Times New Roman" w:cs="Times New Roman"/>
          <w:sz w:val="28"/>
          <w:szCs w:val="28"/>
        </w:rPr>
        <w:t>:</w:t>
      </w:r>
    </w:p>
    <w:p w:rsidR="00621987" w:rsidRPr="00E46B55" w:rsidRDefault="00621987" w:rsidP="00E46B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плохая платёжеспособность </w:t>
      </w:r>
      <w:r w:rsidR="00E46B55">
        <w:rPr>
          <w:rFonts w:ascii="Times New Roman" w:hAnsi="Times New Roman" w:cs="Times New Roman"/>
          <w:sz w:val="28"/>
          <w:szCs w:val="28"/>
        </w:rPr>
        <w:t>населения, п</w:t>
      </w:r>
      <w:r w:rsidR="00E46B55" w:rsidRPr="00E46B55">
        <w:rPr>
          <w:rFonts w:ascii="Times New Roman" w:hAnsi="Times New Roman" w:cs="Times New Roman"/>
          <w:sz w:val="28"/>
          <w:szCs w:val="28"/>
        </w:rPr>
        <w:t xml:space="preserve">о-прежнему </w:t>
      </w:r>
      <w:r w:rsidR="006E597E">
        <w:rPr>
          <w:rFonts w:ascii="Times New Roman" w:hAnsi="Times New Roman" w:cs="Times New Roman"/>
          <w:sz w:val="28"/>
          <w:szCs w:val="28"/>
        </w:rPr>
        <w:t xml:space="preserve">не все </w:t>
      </w:r>
      <w:r w:rsidR="00E46B55" w:rsidRPr="00E46B55">
        <w:rPr>
          <w:rFonts w:ascii="Times New Roman" w:hAnsi="Times New Roman" w:cs="Times New Roman"/>
          <w:sz w:val="28"/>
          <w:szCs w:val="28"/>
        </w:rPr>
        <w:t xml:space="preserve">родители студентов имеют возможности представления средств </w:t>
      </w:r>
      <w:r w:rsidR="00E46B55">
        <w:rPr>
          <w:rFonts w:ascii="Times New Roman" w:hAnsi="Times New Roman" w:cs="Times New Roman"/>
          <w:sz w:val="28"/>
          <w:szCs w:val="28"/>
        </w:rPr>
        <w:t>студентам</w:t>
      </w:r>
      <w:r w:rsidR="00E46B55" w:rsidRPr="00E46B55">
        <w:rPr>
          <w:rFonts w:ascii="Times New Roman" w:hAnsi="Times New Roman" w:cs="Times New Roman"/>
          <w:sz w:val="28"/>
          <w:szCs w:val="28"/>
        </w:rPr>
        <w:t xml:space="preserve"> для обучения на платных курсах.</w:t>
      </w:r>
    </w:p>
    <w:p w:rsidR="00621987" w:rsidRDefault="00621987" w:rsidP="00BC3F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выбор </w:t>
      </w:r>
      <w:r w:rsidR="00E171D2">
        <w:rPr>
          <w:rFonts w:ascii="Times New Roman" w:hAnsi="Times New Roman" w:cs="Times New Roman"/>
          <w:sz w:val="28"/>
          <w:szCs w:val="28"/>
        </w:rPr>
        <w:t>студентами</w:t>
      </w:r>
      <w:r w:rsidR="001E4CB7">
        <w:rPr>
          <w:rFonts w:ascii="Times New Roman" w:hAnsi="Times New Roman" w:cs="Times New Roman"/>
          <w:sz w:val="28"/>
          <w:szCs w:val="28"/>
        </w:rPr>
        <w:t xml:space="preserve"> в 2021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E4CB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гг. не более одной курсовой подготовки (в большинстве выбирают профессию «Водитель а</w:t>
      </w:r>
      <w:r w:rsidR="00527F79">
        <w:rPr>
          <w:rFonts w:ascii="Times New Roman" w:hAnsi="Times New Roman" w:cs="Times New Roman"/>
          <w:sz w:val="28"/>
          <w:szCs w:val="28"/>
        </w:rPr>
        <w:t>втомобиля категории «В»)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770" w:rsidRDefault="00621987" w:rsidP="00BC3F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27F79">
        <w:rPr>
          <w:rFonts w:ascii="Times New Roman" w:hAnsi="Times New Roman" w:cs="Times New Roman"/>
          <w:sz w:val="28"/>
          <w:szCs w:val="28"/>
        </w:rPr>
        <w:t>о</w:t>
      </w:r>
      <w:r w:rsidR="001320E1">
        <w:rPr>
          <w:rFonts w:ascii="Times New Roman" w:hAnsi="Times New Roman" w:cs="Times New Roman"/>
          <w:sz w:val="28"/>
          <w:szCs w:val="28"/>
        </w:rPr>
        <w:t>тсутствие заин</w:t>
      </w:r>
      <w:r w:rsidR="00B75592">
        <w:rPr>
          <w:rFonts w:ascii="Times New Roman" w:hAnsi="Times New Roman" w:cs="Times New Roman"/>
          <w:sz w:val="28"/>
          <w:szCs w:val="28"/>
        </w:rPr>
        <w:t xml:space="preserve">тересованности </w:t>
      </w:r>
      <w:r w:rsidR="001320E1">
        <w:rPr>
          <w:rFonts w:ascii="Times New Roman" w:hAnsi="Times New Roman" w:cs="Times New Roman"/>
          <w:sz w:val="28"/>
          <w:szCs w:val="28"/>
        </w:rPr>
        <w:t>отдельных организаций и предприятий в приведении рабочих и служащих к профильной аттестации н</w:t>
      </w:r>
      <w:r w:rsidR="00F72613">
        <w:rPr>
          <w:rFonts w:ascii="Times New Roman" w:hAnsi="Times New Roman" w:cs="Times New Roman"/>
          <w:sz w:val="28"/>
          <w:szCs w:val="28"/>
        </w:rPr>
        <w:t xml:space="preserve">а рабочем месте, в том числе в </w:t>
      </w:r>
      <w:r w:rsidR="001320E1">
        <w:rPr>
          <w:rFonts w:ascii="Times New Roman" w:hAnsi="Times New Roman" w:cs="Times New Roman"/>
          <w:sz w:val="28"/>
          <w:szCs w:val="28"/>
        </w:rPr>
        <w:t>прохождении профессиональной переподготовки.</w:t>
      </w:r>
    </w:p>
    <w:p w:rsidR="00D91770" w:rsidRDefault="00D91770" w:rsidP="00D917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поставленной цели основными задачами МЦПК </w:t>
      </w:r>
      <w:r w:rsidR="00527F79">
        <w:rPr>
          <w:rFonts w:ascii="Times New Roman" w:hAnsi="Times New Roman" w:cs="Times New Roman"/>
          <w:sz w:val="28"/>
          <w:szCs w:val="28"/>
        </w:rPr>
        <w:t xml:space="preserve">на 2023 г.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D91770" w:rsidRDefault="00D91770" w:rsidP="00D917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подготовка, переподготовка и повышение квалификации по профессиям и специальностям, наиболее востребованных на региональном рынке труда, в том числе по запросам </w:t>
      </w:r>
      <w:r w:rsidR="00527F79">
        <w:rPr>
          <w:rFonts w:ascii="Times New Roman" w:hAnsi="Times New Roman" w:cs="Times New Roman"/>
          <w:sz w:val="28"/>
          <w:szCs w:val="28"/>
        </w:rPr>
        <w:t>ЦОПП</w:t>
      </w:r>
      <w:r>
        <w:rPr>
          <w:rFonts w:ascii="Times New Roman" w:hAnsi="Times New Roman" w:cs="Times New Roman"/>
          <w:sz w:val="28"/>
          <w:szCs w:val="28"/>
        </w:rPr>
        <w:t xml:space="preserve"> и служб занятости населения и организаций;</w:t>
      </w:r>
    </w:p>
    <w:p w:rsidR="00650470" w:rsidRDefault="00D91770" w:rsidP="00D917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практико-ориентированной подготовки обучающихся по основным профессиональным образовательным программам подготовки специалистов среднего звена и квалифицированных специалистов;</w:t>
      </w:r>
    </w:p>
    <w:p w:rsidR="00D91770" w:rsidRDefault="00650470" w:rsidP="00D917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0470">
        <w:t xml:space="preserve"> </w:t>
      </w:r>
      <w:r w:rsidRPr="00650470">
        <w:rPr>
          <w:rFonts w:ascii="Times New Roman" w:hAnsi="Times New Roman" w:cs="Times New Roman"/>
          <w:sz w:val="28"/>
          <w:szCs w:val="28"/>
        </w:rPr>
        <w:t>- принять участие в федеральном проекте «Содействие населению» по обучению незанятого населения на курсах профессионального обучения и дополнительного профессионального образования.</w:t>
      </w:r>
    </w:p>
    <w:p w:rsidR="00D91770" w:rsidRDefault="00D91770" w:rsidP="00D917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трудовой мобильности населения путём ускоренной подготовки персонала для перехода на новую должность, освоение нового оборудования, смежный профессий и специальностей.</w:t>
      </w:r>
    </w:p>
    <w:p w:rsidR="00F72613" w:rsidRDefault="001320E1" w:rsidP="00BC3F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B6B" w:rsidRDefault="008E3B6B" w:rsidP="008E3B6B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83AA9" w:rsidRPr="00712F02" w:rsidRDefault="008E3B6B" w:rsidP="008E3B6B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Малышкин В.Я.</w:t>
      </w:r>
      <w:r w:rsidR="00712F02">
        <w:rPr>
          <w:rFonts w:ascii="Times New Roman" w:hAnsi="Times New Roman" w:cs="Times New Roman"/>
          <w:sz w:val="28"/>
          <w:szCs w:val="28"/>
        </w:rPr>
        <w:t xml:space="preserve">  </w:t>
      </w:r>
      <w:r w:rsidR="001320E1" w:rsidRPr="00712F02">
        <w:rPr>
          <w:rFonts w:ascii="Times New Roman" w:hAnsi="Times New Roman" w:cs="Times New Roman"/>
          <w:sz w:val="28"/>
          <w:szCs w:val="28"/>
        </w:rPr>
        <w:t xml:space="preserve">  </w:t>
      </w:r>
      <w:r w:rsidR="00996F49" w:rsidRPr="00712F02">
        <w:rPr>
          <w:rFonts w:ascii="Times New Roman" w:hAnsi="Times New Roman" w:cs="Times New Roman"/>
          <w:sz w:val="28"/>
          <w:szCs w:val="28"/>
        </w:rPr>
        <w:t xml:space="preserve">  </w:t>
      </w:r>
      <w:r w:rsidR="00F83AA9" w:rsidRPr="00712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061" w:rsidRPr="00682776" w:rsidRDefault="0073492B" w:rsidP="00BC3F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7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A8F" w:rsidRDefault="00480A8F" w:rsidP="009703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A87" w:rsidRDefault="007E4A87" w:rsidP="009703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610" w:rsidRDefault="003C2610" w:rsidP="009703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610" w:rsidRDefault="003C2610" w:rsidP="009703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BF7" w:rsidRPr="009703F1" w:rsidRDefault="003C2610" w:rsidP="009703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96C37">
        <w:rPr>
          <w:rFonts w:ascii="Times New Roman" w:hAnsi="Times New Roman" w:cs="Times New Roman"/>
          <w:sz w:val="28"/>
          <w:szCs w:val="28"/>
        </w:rPr>
        <w:t xml:space="preserve"> </w:t>
      </w:r>
      <w:r w:rsidR="009703F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10BF7" w:rsidRPr="009703F1" w:rsidSect="003664C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70853"/>
    <w:multiLevelType w:val="hybridMultilevel"/>
    <w:tmpl w:val="2056F934"/>
    <w:lvl w:ilvl="0" w:tplc="4B8CA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5C45BC"/>
    <w:multiLevelType w:val="hybridMultilevel"/>
    <w:tmpl w:val="9AB2173E"/>
    <w:lvl w:ilvl="0" w:tplc="70E43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3819D5"/>
    <w:multiLevelType w:val="hybridMultilevel"/>
    <w:tmpl w:val="76E0C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7"/>
    <w:rsid w:val="0000599E"/>
    <w:rsid w:val="00011264"/>
    <w:rsid w:val="00020295"/>
    <w:rsid w:val="00030806"/>
    <w:rsid w:val="0006339E"/>
    <w:rsid w:val="000967BF"/>
    <w:rsid w:val="000A7485"/>
    <w:rsid w:val="000A7E7A"/>
    <w:rsid w:val="000B2B7A"/>
    <w:rsid w:val="000C4D0B"/>
    <w:rsid w:val="000E27CB"/>
    <w:rsid w:val="000F6F3A"/>
    <w:rsid w:val="00101704"/>
    <w:rsid w:val="001107DD"/>
    <w:rsid w:val="001320E1"/>
    <w:rsid w:val="001425E9"/>
    <w:rsid w:val="0015331F"/>
    <w:rsid w:val="001666F6"/>
    <w:rsid w:val="00166712"/>
    <w:rsid w:val="00174974"/>
    <w:rsid w:val="00180711"/>
    <w:rsid w:val="001844EE"/>
    <w:rsid w:val="001A495D"/>
    <w:rsid w:val="001C0C5B"/>
    <w:rsid w:val="001E4CB7"/>
    <w:rsid w:val="0020386E"/>
    <w:rsid w:val="002065E8"/>
    <w:rsid w:val="00215C81"/>
    <w:rsid w:val="00217694"/>
    <w:rsid w:val="002202C6"/>
    <w:rsid w:val="0022061A"/>
    <w:rsid w:val="00225656"/>
    <w:rsid w:val="00233ADA"/>
    <w:rsid w:val="00244F07"/>
    <w:rsid w:val="0025747C"/>
    <w:rsid w:val="00262D33"/>
    <w:rsid w:val="0027019B"/>
    <w:rsid w:val="002B585F"/>
    <w:rsid w:val="002D062C"/>
    <w:rsid w:val="002E18E9"/>
    <w:rsid w:val="00304684"/>
    <w:rsid w:val="00314B3C"/>
    <w:rsid w:val="0033330E"/>
    <w:rsid w:val="003664CA"/>
    <w:rsid w:val="003752DD"/>
    <w:rsid w:val="00381CB2"/>
    <w:rsid w:val="00397CDB"/>
    <w:rsid w:val="003A08AB"/>
    <w:rsid w:val="003A26DE"/>
    <w:rsid w:val="003C2610"/>
    <w:rsid w:val="003D1931"/>
    <w:rsid w:val="003E4C62"/>
    <w:rsid w:val="003F458B"/>
    <w:rsid w:val="004008CE"/>
    <w:rsid w:val="00412B53"/>
    <w:rsid w:val="00421A0A"/>
    <w:rsid w:val="0043457D"/>
    <w:rsid w:val="004456B6"/>
    <w:rsid w:val="004503EF"/>
    <w:rsid w:val="004516B1"/>
    <w:rsid w:val="00480A8F"/>
    <w:rsid w:val="00483D3E"/>
    <w:rsid w:val="004A23D0"/>
    <w:rsid w:val="004A4DCB"/>
    <w:rsid w:val="004C4D0C"/>
    <w:rsid w:val="004C59E6"/>
    <w:rsid w:val="004D3750"/>
    <w:rsid w:val="004E5421"/>
    <w:rsid w:val="004E6B9B"/>
    <w:rsid w:val="00506AE4"/>
    <w:rsid w:val="0051374F"/>
    <w:rsid w:val="00527F79"/>
    <w:rsid w:val="00564A9D"/>
    <w:rsid w:val="00587BCC"/>
    <w:rsid w:val="005962E5"/>
    <w:rsid w:val="005C2F93"/>
    <w:rsid w:val="005D3BFF"/>
    <w:rsid w:val="00606D27"/>
    <w:rsid w:val="00621987"/>
    <w:rsid w:val="00643EAB"/>
    <w:rsid w:val="00650470"/>
    <w:rsid w:val="0067388B"/>
    <w:rsid w:val="00681660"/>
    <w:rsid w:val="00682776"/>
    <w:rsid w:val="006B44D0"/>
    <w:rsid w:val="006D4876"/>
    <w:rsid w:val="006E05EF"/>
    <w:rsid w:val="006E57A2"/>
    <w:rsid w:val="006E597E"/>
    <w:rsid w:val="006E6B89"/>
    <w:rsid w:val="006F4B00"/>
    <w:rsid w:val="007106F1"/>
    <w:rsid w:val="00710991"/>
    <w:rsid w:val="00712F02"/>
    <w:rsid w:val="00714BF9"/>
    <w:rsid w:val="00722281"/>
    <w:rsid w:val="0073492B"/>
    <w:rsid w:val="0075780D"/>
    <w:rsid w:val="00761684"/>
    <w:rsid w:val="00785854"/>
    <w:rsid w:val="007D308E"/>
    <w:rsid w:val="007E4A87"/>
    <w:rsid w:val="007F0F99"/>
    <w:rsid w:val="00810BF7"/>
    <w:rsid w:val="00827B0E"/>
    <w:rsid w:val="00830EAB"/>
    <w:rsid w:val="0083349F"/>
    <w:rsid w:val="0083767E"/>
    <w:rsid w:val="00850686"/>
    <w:rsid w:val="008903D4"/>
    <w:rsid w:val="008C3AA0"/>
    <w:rsid w:val="008E1277"/>
    <w:rsid w:val="008E3B6B"/>
    <w:rsid w:val="0094416A"/>
    <w:rsid w:val="00950A42"/>
    <w:rsid w:val="009703F1"/>
    <w:rsid w:val="0099442E"/>
    <w:rsid w:val="00996F49"/>
    <w:rsid w:val="009A2815"/>
    <w:rsid w:val="009B6F2A"/>
    <w:rsid w:val="009C0737"/>
    <w:rsid w:val="009D0D01"/>
    <w:rsid w:val="009F1F0C"/>
    <w:rsid w:val="009F1F47"/>
    <w:rsid w:val="00A10CDD"/>
    <w:rsid w:val="00A12CD0"/>
    <w:rsid w:val="00A37D37"/>
    <w:rsid w:val="00A577F2"/>
    <w:rsid w:val="00A90ED5"/>
    <w:rsid w:val="00AA48A2"/>
    <w:rsid w:val="00AB31B5"/>
    <w:rsid w:val="00AC1275"/>
    <w:rsid w:val="00AC4C3E"/>
    <w:rsid w:val="00AC5198"/>
    <w:rsid w:val="00AE7C45"/>
    <w:rsid w:val="00AF4109"/>
    <w:rsid w:val="00B01EDC"/>
    <w:rsid w:val="00B0580E"/>
    <w:rsid w:val="00B20432"/>
    <w:rsid w:val="00B22D2F"/>
    <w:rsid w:val="00B30C4E"/>
    <w:rsid w:val="00B342B7"/>
    <w:rsid w:val="00B3771F"/>
    <w:rsid w:val="00B37731"/>
    <w:rsid w:val="00B662AF"/>
    <w:rsid w:val="00B72577"/>
    <w:rsid w:val="00B75592"/>
    <w:rsid w:val="00B81309"/>
    <w:rsid w:val="00B96C37"/>
    <w:rsid w:val="00BB7322"/>
    <w:rsid w:val="00BC3F79"/>
    <w:rsid w:val="00BD6D23"/>
    <w:rsid w:val="00BE5A57"/>
    <w:rsid w:val="00C3648D"/>
    <w:rsid w:val="00C82238"/>
    <w:rsid w:val="00CC1034"/>
    <w:rsid w:val="00CE25CA"/>
    <w:rsid w:val="00CE7183"/>
    <w:rsid w:val="00D02625"/>
    <w:rsid w:val="00D04FA5"/>
    <w:rsid w:val="00D156F6"/>
    <w:rsid w:val="00D226E0"/>
    <w:rsid w:val="00D30369"/>
    <w:rsid w:val="00D36EE5"/>
    <w:rsid w:val="00D448AA"/>
    <w:rsid w:val="00D51328"/>
    <w:rsid w:val="00D7400F"/>
    <w:rsid w:val="00D80D8E"/>
    <w:rsid w:val="00D82CBD"/>
    <w:rsid w:val="00D91770"/>
    <w:rsid w:val="00DA7A92"/>
    <w:rsid w:val="00DB2651"/>
    <w:rsid w:val="00DF390E"/>
    <w:rsid w:val="00E05BA0"/>
    <w:rsid w:val="00E171D2"/>
    <w:rsid w:val="00E46B55"/>
    <w:rsid w:val="00E72C36"/>
    <w:rsid w:val="00E8157D"/>
    <w:rsid w:val="00E83118"/>
    <w:rsid w:val="00E86A5B"/>
    <w:rsid w:val="00EC3F89"/>
    <w:rsid w:val="00EC54AE"/>
    <w:rsid w:val="00EE4124"/>
    <w:rsid w:val="00EF0619"/>
    <w:rsid w:val="00F0534B"/>
    <w:rsid w:val="00F23594"/>
    <w:rsid w:val="00F556F3"/>
    <w:rsid w:val="00F5599A"/>
    <w:rsid w:val="00F66207"/>
    <w:rsid w:val="00F72613"/>
    <w:rsid w:val="00F7640C"/>
    <w:rsid w:val="00F77361"/>
    <w:rsid w:val="00F80933"/>
    <w:rsid w:val="00F81B42"/>
    <w:rsid w:val="00F83AA9"/>
    <w:rsid w:val="00F96061"/>
    <w:rsid w:val="00FF124C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B1AF"/>
  <w15:chartTrackingRefBased/>
  <w15:docId w15:val="{166621F4-73BD-48FB-BBBF-BF3FB8B9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1D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4E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D309-C6FF-4107-9A49-80FB4E07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Я. Малышкин</dc:creator>
  <cp:keywords/>
  <dc:description/>
  <cp:lastModifiedBy>Владимир Я. Малышкин</cp:lastModifiedBy>
  <cp:revision>19</cp:revision>
  <cp:lastPrinted>2022-12-12T11:45:00Z</cp:lastPrinted>
  <dcterms:created xsi:type="dcterms:W3CDTF">2022-12-01T09:15:00Z</dcterms:created>
  <dcterms:modified xsi:type="dcterms:W3CDTF">2022-12-14T09:21:00Z</dcterms:modified>
</cp:coreProperties>
</file>